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формах протестов экоактивистов в Британии</w:t>
      </w:r>
    </w:p>
    <w:p>
      <w:pPr/>
      <w:r>
        <w:t>2022-11-26</w:t>
      </w:r>
    </w:p>
    <w:p>
      <w:pPr/>
      <w:r>
        <w:t>4 мин. на чтение</w:t>
      </w:r>
    </w:p>
    <w:p>
      <w:r>
        <w:t xml:space="preserve">Протестующие из организации «Just Stop Oil» были </w:t>
      </w:r>
      <w:hyperlink r:id="rId9">
        <w:r>
          <w:rPr>
            <w:color w:val="0000FF"/>
            <w:u w:val="single"/>
          </w:rPr>
          <w:t>удалены</w:t>
        </w:r>
      </w:hyperlink>
      <w:r>
        <w:t xml:space="preserve"> на прошлой неделе полицией с M25 (кольцевой дороги, огибающей Лондон) после четырех дней препятствования движению по оживленной трассе. Это была последняя в череде акция протеста, организованная в этом году, напоминающая аналогичные акции, проведенные Extinction Rebellion по всему миру за последние несколько лет.</w:t>
      </w:r>
    </w:p>
    <w:p>
      <w:r>
        <w:t xml:space="preserve">«Just Stop Oil» привлекла внимание общественности в прошлом месяце тем, что </w:t>
      </w:r>
      <w:hyperlink r:id="rId10">
        <w:r>
          <w:rPr>
            <w:color w:val="0000FF"/>
            <w:u w:val="single"/>
          </w:rPr>
          <w:t>облила</w:t>
        </w:r>
      </w:hyperlink>
      <w:r>
        <w:t xml:space="preserve"> супом картину Ван Гога, обрызгала краской офисы различных премиальных автомобилей и </w:t>
      </w:r>
      <w:hyperlink r:id="rId11">
        <w:r>
          <w:rPr>
            <w:color w:val="0000FF"/>
            <w:u w:val="single"/>
          </w:rPr>
          <w:t>привязала</w:t>
        </w:r>
      </w:hyperlink>
      <w:r>
        <w:t xml:space="preserve"> себя к стойке ворот во время футбольного матча, а также устраивала другие заторы на дорогах. Что это за организация и как их действия влияют на то, против чего они стремятся протестовать?</w:t>
      </w:r>
    </w:p>
    <w:p>
      <w:r>
        <w:t xml:space="preserve">Их основное требование, как указано на их </w:t>
      </w:r>
      <w:hyperlink r:id="rId12">
        <w:r>
          <w:rPr>
            <w:color w:val="0000FF"/>
            <w:u w:val="single"/>
          </w:rPr>
          <w:t>веб-странице</w:t>
        </w:r>
      </w:hyperlink>
      <w:r>
        <w:t>, заключается в том, чтобы «правительство Великобритании сделало заявление о немедленном аннулировании всех будущих лицензий и разрешений на разведку, разработку и добычу ископаемого топлива в Великобритании».</w:t>
      </w:r>
    </w:p>
    <w:p>
      <w:r>
        <w:t xml:space="preserve">Несмотря на предыдущие заявления, обещающие снизить выбросы углерода к 2030 году до уровня, установленного Парижским соглашением, и добиться углеродной нейтральности к 2050 году, правительство Великобритании планирует выдать лицензии на открытие более 100 новых нефтегазовых лицензий компаниям, желающим </w:t>
      </w:r>
      <w:hyperlink r:id="rId13">
        <w:r>
          <w:rPr>
            <w:color w:val="0000FF"/>
            <w:u w:val="single"/>
          </w:rPr>
          <w:t>начать</w:t>
        </w:r>
      </w:hyperlink>
      <w:r>
        <w:t xml:space="preserve"> деятельность в Северном море в ближайший год. Кроме того, правительство продолжает предоставлять субсидии и налоговые льготы монополистам, работающим на ископаемом топливе, и энергетическим магнатам (и капиталистам в целом).</w:t>
      </w:r>
    </w:p>
    <w:p>
      <w:r>
        <w:t xml:space="preserve">Из-за недавнего обострения классовых противоречий в Великобритании, вызванного кризисом уровня жизни и двузначной инфляцией, рабочее движение переживает возрождение, а вместе с ним за последний год резко выросло количество забастовок и протестов. После этого правительство не только приняло законы, облегчающие использование штрейкбрехеров и усложняющие процесс голосования за забастовку, но оно также </w:t>
      </w:r>
      <w:hyperlink r:id="rId14">
        <w:r>
          <w:rPr>
            <w:color w:val="0000FF"/>
            <w:u w:val="single"/>
          </w:rPr>
          <w:t>приняло</w:t>
        </w:r>
      </w:hyperlink>
      <w:r>
        <w:t xml:space="preserve"> закон, дающий ему право подавлять любой протест, который оно субъективно сочтёт «разрушительным». Вдобавок к этим растущим волнениям рабочего класса, молодежное экологическое движение набирает своих сторонников.</w:t>
      </w:r>
    </w:p>
    <w:p>
      <w:r>
        <w:t>В то время как «Just Stop Oil» — довольно молодая организация, основанная только в начале этого года, за последние несколько лет появилось много подобных организаций, которые также попали в заголовки газет с похожими публичными выступлениями и актами гражданского неповиновения, также направленными на борьбу с изменением климата, например "Extinction Rebellion" и "Insulate Britain". Климатический кризис действительно является реальной и серьезной проблемой, и необходимо принять решительные меры для его предотвращения. Однако выступления «Just Stop Oil» и многих других, подобных ему, в лучшем случае бесполезны, а в худшем — прямо вредны для строительства настоящего революционного движения, которое имеет возможность и волю повлиять на такие решительные действия.</w:t>
      </w:r>
    </w:p>
    <w:p>
      <w:r>
        <w:t>Эти организации не стремятся понять истинные причины климатического кризиса и их взаимосвязь с кризисом уровня жизни — их капиталистической основы.</w:t>
      </w:r>
      <w:r>
        <w:rPr>
          <w:b/>
        </w:rPr>
        <w:t xml:space="preserve"> </w:t>
      </w:r>
      <w:r>
        <w:t>Они не стремятся к реальной кампании против их причины, к установлению какой-либо глубокой связи с массами, к расширению своих рядов среди рабочих энергетического сектора в частности и рабочего движения в целом. Они не желают участвовать в неблагодарной и утомительной работе по формированию классового сознания, объясняя рабочим характер системы производства, в которой они живут, и их место в ней.</w:t>
      </w:r>
    </w:p>
    <w:p>
      <w:r>
        <w:t>Вместо того чтобы объяснять энергетикам, что именно их прибавочная стоимость — их труд — является основой богатства капиталистов энергетического сектора (то самое богатство, используемое для контроля над государством, которое правит в их интересах и продолжает выдавать им лицензии на нефть и газ, субсидии и налоговые льготы) эти группы эко-активистов пытаются обмануть, которых они ещё не оттолкнули, фразами о «политической беспартийности», эмоциональными выходками в публичном пространстве, и реформизмом в рамках нынешних отношений собственности и политической иерархии.</w:t>
      </w:r>
    </w:p>
    <w:p>
      <w:r>
        <w:t>В классовом обществе, в котором мы живем, оставаться «аполитичным» означает признать, что рабочие не могут иметь права голоса в производстве. Такие люди в равной степени ответственны за будущие выбросы, с владельцами производств, обладающих решающим голосом. Вместо создания мощного рабочего движения, где могут быть сформированы Советы (рабочие собрания), где рабочие консолидируют достаточно силы и власти в своих коллективных руках как класс, чтобы иметь возможность осмысленно противостоять махинациям капиталистического правительства (и даже сформировать собственное правительство), эти люди стремятся продолжать привязывать и приклеивать себя к вещам до тех пор, пока буржуазная власть на словах не поддержит их требование.</w:t>
      </w:r>
    </w:p>
    <w:p>
      <w:r>
        <w:t xml:space="preserve">О полной беззубости этих организаций с точки зрения реальной способности влиять на изменения, угрожая системе, которая им препятствует, свидетельствует тот факт, что они </w:t>
      </w:r>
      <w:hyperlink r:id="rId15">
        <w:r>
          <w:rPr>
            <w:color w:val="0000FF"/>
            <w:u w:val="single"/>
          </w:rPr>
          <w:t>получают</w:t>
        </w:r>
      </w:hyperlink>
      <w:r>
        <w:t xml:space="preserve"> миллионы фунтов стерлингов пожертвований от капиталистов, в частности дочери нефтяного миллиардера Дж. Пола Гетти.</w:t>
      </w:r>
    </w:p>
    <w:p>
      <w:r>
        <w:t>Великобритании не хватает настоящей коммунистической партии, которая возглавила бы рабочее движение, и прогрессивных элементов масс, стремящихся быть услышанными. Только такая централизованная ленинская партия может обеспечить идеологическое постоянство марксизма-ленинизма внутри движения, единственной философии, отражающей интересы рабочего класса в поступательном решении его проблем.</w:t>
      </w:r>
    </w:p>
    <w:p>
      <w:r>
        <w:t>В результате все больше и больше людей, разочаровавшихся в системе и справедливо возмущенных обращением капиталистов с планетой, будут втягиваться и восхищаться мелкобуржуазной идеологией и менталитетом, распространяющихся в популярных СМИ и побуждающих вступать в такие организации, как «Just Stop Oil», которые финансируются энергетическими монополиями, что приводит к большему количеству таких актов экоавантюризма, которые, как мы уже видели, не влияют на реальные изменения и не приумножают власть тех, кто выступает с ними против корпоративного загрязнения и отрицания изменения климата.</w:t>
      </w:r>
    </w:p>
    <w:p>
      <w:r>
        <w:t xml:space="preserve">Зрелищные представления — это духовное возрождение старого анархистского изречения «пропаганда делом», веры в то, что вдохновляющие поступки отдельных лиц могут пробудить революционное сознание масс, однако вред этого мы ранее уже </w:t>
      </w:r>
      <w:hyperlink r:id="rId16">
        <w:r>
          <w:rPr>
            <w:color w:val="0000FF"/>
            <w:u w:val="single"/>
          </w:rPr>
          <w:t>демонстрировали</w:t>
        </w:r>
      </w:hyperlink>
      <w:r>
        <w:t xml:space="preserve">. Также вы можете прочитать нашу полную критику этого движения в наших </w:t>
      </w:r>
      <w:hyperlink r:id="rId17">
        <w:r>
          <w:rPr>
            <w:color w:val="0000FF"/>
            <w:u w:val="single"/>
          </w:rPr>
          <w:t>материалах</w:t>
        </w:r>
      </w:hyperlink>
      <w:r>
        <w:t xml:space="preserve"> об  экоактивизме и экосоциализме.</w:t>
      </w:r>
    </w:p>
    <w:p>
      <w:r>
        <w:t xml:space="preserve">Источники: BBC - </w:t>
      </w:r>
      <w:hyperlink r:id="rId9">
        <w:r>
          <w:rPr>
            <w:color w:val="0000FF"/>
            <w:u w:val="single"/>
          </w:rPr>
          <w:t>"Just Stop Oil protests affect M25 and Dartford crossing"</w:t>
        </w:r>
      </w:hyperlink>
      <w:r>
        <w:t xml:space="preserve"> от 08 ноября 2022 г.</w:t>
      </w:r>
    </w:p>
    <w:p>
      <w:r>
        <w:t xml:space="preserve">The Guardian - </w:t>
      </w:r>
      <w:hyperlink r:id="rId10">
        <w:r>
          <w:rPr>
            <w:color w:val="0000FF"/>
            <w:u w:val="single"/>
          </w:rPr>
          <w:t>"Just Stop Oil activists throw soup at Van Gogh’s Sunflowers"</w:t>
        </w:r>
      </w:hyperlink>
      <w:r>
        <w:t xml:space="preserve"> от 14 октября 2022 г. </w:t>
      </w:r>
    </w:p>
    <w:p>
      <w:r>
        <w:t xml:space="preserve">BBC - </w:t>
      </w:r>
      <w:hyperlink r:id="rId18">
        <w:r>
          <w:rPr>
            <w:color w:val="0000FF"/>
            <w:u w:val="single"/>
          </w:rPr>
          <w:t>"Just Stop Oil: Why protesters are tying themselves to goalposts"</w:t>
        </w:r>
      </w:hyperlink>
      <w:r>
        <w:t xml:space="preserve"> от 21 марта 2022 г.</w:t>
      </w:r>
    </w:p>
    <w:p>
      <w:hyperlink r:id="rId12">
        <w:r>
          <w:rPr>
            <w:color w:val="0000FF"/>
            <w:u w:val="single"/>
          </w:rPr>
          <w:t>Just Stop Oil</w:t>
        </w:r>
      </w:hyperlink>
    </w:p>
    <w:p>
      <w:r>
        <w:t xml:space="preserve">The Guardian - </w:t>
      </w:r>
      <w:hyperlink r:id="rId13">
        <w:r>
          <w:rPr>
            <w:color w:val="0000FF"/>
            <w:u w:val="single"/>
          </w:rPr>
          <w:t>"UK offers new North Sea oil and gas licences despite climate concerns"</w:t>
        </w:r>
      </w:hyperlink>
      <w:r>
        <w:t xml:space="preserve"> от 07 октября 2022 г.</w:t>
      </w:r>
    </w:p>
    <w:p>
      <w:r>
        <w:t xml:space="preserve">Liberty - </w:t>
      </w:r>
      <w:hyperlink r:id="rId14">
        <w:r>
          <w:rPr>
            <w:color w:val="0000FF"/>
            <w:u w:val="single"/>
          </w:rPr>
          <w:t>How does the new policing act affect my protest rights?</w:t>
        </w:r>
      </w:hyperlink>
    </w:p>
    <w:p>
      <w:r>
        <w:t xml:space="preserve">The Art Nespaper - </w:t>
      </w:r>
      <w:hyperlink r:id="rId15">
        <w:r>
          <w:rPr>
            <w:color w:val="0000FF"/>
            <w:u w:val="single"/>
          </w:rPr>
          <w:t>"Getty oil fortune heiress helped fund climate activists who have targeted artworks and museums"</w:t>
        </w:r>
      </w:hyperlink>
      <w:r>
        <w:t xml:space="preserve"> от 21 октября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m/news/uk-england-essex-63552488" TargetMode="External"/><Relationship Id="rId10" Type="http://schemas.openxmlformats.org/officeDocument/2006/relationships/hyperlink" Target="https://www.theguardian.com/environment/2022/oct/14/just-stop-oil-activists-throw-soup-at-van-goghs-sunflowers" TargetMode="External"/><Relationship Id="rId11" Type="http://schemas.openxmlformats.org/officeDocument/2006/relationships/hyperlink" Target="https://www.bbc.com/news/newsbeat-60795041" TargetMode="External"/><Relationship Id="rId12" Type="http://schemas.openxmlformats.org/officeDocument/2006/relationships/hyperlink" Target="https://juststopoil.org/" TargetMode="External"/><Relationship Id="rId13" Type="http://schemas.openxmlformats.org/officeDocument/2006/relationships/hyperlink" Target="https://www.theguardian.com/business/2022/oct/07/uk-offers-new-north-sea-oil-and-gas-licences-despite-climate-concerns" TargetMode="External"/><Relationship Id="rId14" Type="http://schemas.openxmlformats.org/officeDocument/2006/relationships/hyperlink" Target="https://www.libertyhumanrights.org.uk/advice_information/pcsc-policing-act-protest-rights/" TargetMode="External"/><Relationship Id="rId15" Type="http://schemas.openxmlformats.org/officeDocument/2006/relationships/hyperlink" Target="https://www.theartnewspaper.com/2022/10/21/getty-oil-heiress-funds-climate-crisis-activism-just-stop-oil" TargetMode="External"/><Relationship Id="rId16" Type="http://schemas.openxmlformats.org/officeDocument/2006/relationships/hyperlink" Target="__GHOST_URL__/marksizm-i-avantyurizm/" TargetMode="External"/><Relationship Id="rId17" Type="http://schemas.openxmlformats.org/officeDocument/2006/relationships/hyperlink" Target="__GHOST_URL__/k-kritike-ekoaktivizma-i-ekosocializma/" TargetMode="External"/><Relationship Id="rId18" Type="http://schemas.openxmlformats.org/officeDocument/2006/relationships/hyperlink" Target="Just Stop Oil: Why protesters are tying themselves to goalpo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