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ВТБ спасает прибыль</w:t>
      </w:r>
    </w:p>
    <w:p>
      <w:pPr/>
      <w:r>
        <w:t>2022-03-03</w:t>
      </w:r>
    </w:p>
    <w:p>
      <w:pPr/>
      <w:r>
        <w:t>1 мин. на чтение</w:t>
      </w:r>
    </w:p>
    <w:p>
      <w:r>
        <w:t>Ипотечный рынок переживает сложные времена ввиду масштабных санкций, предпринятых Западом в ответ на военную спецоперацию России. Из-за них один из крупнейших российских банков – ВТБ – поднял ипотечную ставку. Теперь она будет составлять 15,3%; рост составил целых 4%.</w:t>
      </w:r>
    </w:p>
    <w:p>
      <w:r>
        <w:t xml:space="preserve">Несмотря на пока что сохранение льготных ставок (по ипотеке с государственной поддержкой по-прежнему составит от 5,75%, по Дальневосточной ипотеке – 0,1%, по “семейной” – от 4,7% (от 4,3% в ДФО)), вводятся новые изменения. Так, вследствие значительного роста ставок, банк приостанавливает оформление заявок на рефинансирование ипотечных кредитов. </w:t>
      </w:r>
      <w:r>
        <w:t>Кроме того, ВТБ также сокращает срок действия решений по заявкам на кредиты до 30 дней.</w:t>
      </w:r>
    </w:p>
    <w:p>
      <w:r>
        <w:t>Интересно отметить, что меньше двух недель назад, 15 февраля,  заместитель министра финансов уверял читателей правительственной «Российской газеты», что ставки по ипотеке в России в среднем вряд ли преодолеют отметку 15% в течение этого года, так как самим банкам это было бы невыгодно. Но в планы вмешалась “спецоперация” – нечастый, хоть и неотъемлемый спутник капитализма.</w:t>
      </w:r>
    </w:p>
    <w:p>
      <w:r>
        <w:t>Банки при капитализме играют роль кровеносных сосудов в перекачке денежных средств. В ожидании наступающего крупнейшего экономического кризиса банковская система опасается лишь одного – потери прибыли. Естественным образом понимая возможность сокращения объёмов ипотечного рынка (у трудящихся элементарно не хватит средств на выплату процентов), банковская система реагирует соответственно. Максимизация прибыли с помощью тех, кто будет брать ипотеку (подчас вынуждено), вполне устраивает правящий класс. Установление социалистического строя и национализация банков – вот единственно верный путь для избавления трудящихся от долговой кабалы.</w:t>
      </w:r>
    </w:p>
    <w:p>
      <w:r>
        <w:t xml:space="preserve">Источники: </w:t>
      </w:r>
      <w:r>
        <w:t>Российская газета – “В Минфине оценили вероятность роста ставок по ипотеке до 15%” от 15 февраля 2022 г.</w:t>
      </w:r>
    </w:p>
    <w:p>
      <w:r>
        <w:t>Фонтанка.ру – “ВТБ поднимает ставки по ипотеке и останавливает прием заявок на рефинансирование” от 27 февраля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