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Владимире особняк вернули в собственность РПЦ</w:t>
      </w:r>
    </w:p>
    <w:p>
      <w:pPr/>
      <w:r>
        <w:t>2023-10-02</w:t>
      </w:r>
    </w:p>
    <w:p>
      <w:pPr/>
      <w:r>
        <w:t>1 мин. на чтение</w:t>
      </w:r>
    </w:p>
    <w:p>
      <w:r>
        <w:t xml:space="preserve">Бывший «Дом ректора» Владимирской духовной семинарии </w:t>
      </w:r>
      <w:hyperlink r:id="rId9">
        <w:r>
          <w:rPr>
            <w:color w:val="0000FF"/>
            <w:u w:val="single"/>
          </w:rPr>
          <w:t>вернули</w:t>
        </w:r>
      </w:hyperlink>
      <w:r>
        <w:t xml:space="preserve"> в собственность РПЦ. Особняк рядом с бывшими Центральными офицерскими курсами за короткое время смогли отреставрировать и приспособить под нужды церкви.</w:t>
      </w:r>
    </w:p>
    <w:p>
      <w:r>
        <w:t>Речь идет о доме №102 на Большой Московской улице города Владимира. Владимирская епархия напоминает, что особняк был построен для ректора Владимирской семинарии в 1864-68 годах, в советское время был национализирован, а в 2022 году по закону о реституции возвращен РПЦ.</w:t>
      </w:r>
    </w:p>
    <w:p>
      <w:r>
        <w:t>Неофициальное название особняка – «Дом ректора». В последние годы до реституции дом занимал Владимирский филиал по железнодорожному транспорту ФБУЗ «Центр гигиены и эпидемиологии во Владимирской области».</w:t>
      </w:r>
    </w:p>
    <w:p>
      <w:r>
        <w:t>Владыка Тихон в 2019 году сетовал, что владельцы здания шесть лет отказываются освобождать его, поэтому в епархии готовились обратиться в суд. Но в итоге «Дом ректор» в добровольном порядке перешёл РПЦ.</w:t>
      </w:r>
    </w:p>
    <w:p>
      <w:r>
        <w:t>Митрополит Владимирский и Суздальский Тихон возглавил освящение и торжественное открытие епархиального молодежного центра – Дома православной молодежи, который теперь расположится в особняке.</w:t>
      </w:r>
    </w:p>
    <w:p>
      <w:r>
        <w:t>Удивительно, как государственную собственной, которая была народной при СССР, передают бесплатно в руки финансово-мощной РПЦ, стыдливо прикрывая это законами о «реституции» и пространными заявлениями о «справедливости» передачи.</w:t>
      </w:r>
    </w:p>
    <w:p>
      <w:r>
        <w:t>Пока крупным провластным финансовым структурам даром дотсаётся собственность по всей стране, простым трудящимся достаётся долговая кабала. Такова классовая сущность справедливости. Только создав собственное государство, рабочие реализуют свою справедливость.</w:t>
      </w:r>
    </w:p>
    <w:p>
      <w:r>
        <w:t xml:space="preserve">Источник: Зебра – </w:t>
      </w:r>
      <w:hyperlink r:id="rId9">
        <w:r>
          <w:rPr>
            <w:color w:val="0000FF"/>
            <w:u w:val="single"/>
          </w:rPr>
          <w:t>«Во Владимире открыли Дом православной молодежи»</w:t>
        </w:r>
      </w:hyperlink>
      <w:r>
        <w:t xml:space="preserve"> от 24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zebra-tv.ru/novosti/jizn/vo-vladimire-otkryli-dom-pravoslavnoy-molodez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