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 Франции энергетики-ядерщики добились соглашения по оплате труда</w:t>
      </w:r>
    </w:p>
    <w:p>
      <w:pPr/>
      <w:r>
        <w:t>2022-11-01</w:t>
      </w:r>
    </w:p>
    <w:p>
      <w:pPr/>
      <w:r>
        <w:t>1 мин. на чтение</w:t>
      </w:r>
    </w:p>
    <w:p>
      <w:r>
        <w:t>Во Франции после нескольких недель забастовки на атомных электростанциях было достигнуто соглашение между администрацией французской энергетической компании EDF и профсоюзом «Всеобщая конфедерация труда» (CGT). Соглашение было подписано 21 октября.</w:t>
      </w:r>
    </w:p>
    <w:p>
      <w:r>
        <w:t>Согласно условиям нового трудового договора, зарплата низкооплачиваемых сотрудников EDF будет повышена на 5% с начала следующего года, что отвечает главным требованиям бастующих работников. Более высокопоставленным работникам зарплата будет повышена на 2,5%. Зарплата всех сотрудников компании будет увеличена не менее чем на 200 евро в месяц.</w:t>
      </w:r>
    </w:p>
    <w:p>
      <w:r>
        <w:t xml:space="preserve">12 из 18 атомных электростанций во Франции были затронуты забастовкой. В последние дни забастовки совокупная мощность атомных станций в стране упала до 46% обычной мощности. Сразу после подписания нового трудового договора, работники EDF пообещали немедленно вернуться к работе. Представители компании, в свою очередь, заявили о намерении достичь 96% потенциала реакторов к февралю 2023 года. </w:t>
      </w:r>
    </w:p>
    <w:p>
      <w:r>
        <w:t>Достигнутое соглашение между ядерщиками и EDF является еще одним доказательством того, что рабочий класс может добиться уступок со стороны капиталистов путем организованных действий. Однако возвращающиеся к работе</w:t>
      </w:r>
      <w:r>
        <w:t xml:space="preserve"> </w:t>
      </w:r>
      <w:r>
        <w:t>сотрудники вскоре обнаружат, что они по-прежнему во власти капризов рынка. В этих обстоятельствах это лишь вопрос времени, когда условия работы вновь станут нестерпимыми.</w:t>
      </w:r>
    </w:p>
    <w:p>
      <w:r>
        <w:t>Ранее Политштурм</w:t>
      </w:r>
      <w:hyperlink r:id="rId9">
        <w:r>
          <w:rPr>
            <w:color w:val="0000FF"/>
            <w:u w:val="single"/>
          </w:rPr>
          <w:t xml:space="preserve"> сообщал</w:t>
        </w:r>
      </w:hyperlink>
      <w:r>
        <w:t xml:space="preserve"> о присоединении ядерщиков к забастовке в энергетическом секторе Франции 13 октября. Напомним, что забастовка энергетиков началась 27 сентября 2022 года. Первыми на забастовку вышли нефтяники крупных энергетических компаний TotalEnergies и ExxonMobil. В результате забастовки около трети автозаправочных станций страны остались без топлива.</w:t>
      </w:r>
    </w:p>
    <w:p>
      <w:r>
        <w:t xml:space="preserve">Источники: </w:t>
      </w:r>
      <w:r>
        <w:t>BFM Business – «</w:t>
      </w:r>
      <w:hyperlink r:id="rId10">
        <w:r>
          <w:rPr>
            <w:color w:val="0000FF"/>
            <w:u w:val="single"/>
          </w:rPr>
          <w:t>Grève dans les centrales nucléaires : un accord salarial trouvé avec les syndicats CGT et FO</w:t>
        </w:r>
      </w:hyperlink>
      <w:r>
        <w:t>» от 21 октября 2022 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zabastovka-energetikov-francii-prodolzhaetsya-tretyu-nedelyu/" TargetMode="External"/><Relationship Id="rId10" Type="http://schemas.openxmlformats.org/officeDocument/2006/relationships/hyperlink" Target="https://www.bfmtv.com/economie/entreprises/energie/greve-dans-les-centrales-nucleaires-un-accord-salarial-trouve-avec-les-syndicats-cgt-et-fo_AD-2022102105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