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Восточной Германии прошли акции протеста против экономической политики правительства</w:t>
      </w:r>
    </w:p>
    <w:p>
      <w:pPr/>
      <w:r>
        <w:t>2022-12-06</w:t>
      </w:r>
    </w:p>
    <w:p>
      <w:pPr/>
      <w:r>
        <w:t>1 мин. на чтение</w:t>
      </w:r>
    </w:p>
    <w:p>
      <w:r>
        <w:t>24 ноября на улицы Тюрингии, Саксонии, Саксонии-Анхальте и других регионах Восточной Германии тысячи людей вышли на акции протеста. В последние месяцы подобные акции проводятся каждый понедельник, и с каждой неделей численность участников возрастает.</w:t>
      </w:r>
    </w:p>
    <w:p>
      <w:r>
        <w:t>Большинство демонстрантов выдвигают экономические требования. Они выражают недовольство инфляцией, растущей безработицей, снижением покупательной способности и нехваткой энергетических ресурсов. Чтобы смягчить текущие экономические сложности, демонстранты призывали свое правительство помириться с Россией, снять антироссийские санкции и немедленно открыть «Северный поток 2».</w:t>
      </w:r>
    </w:p>
    <w:p>
      <w:r>
        <w:t>По словам участников акций, правительство ФРГ играет роль «марионетки, служащей интересам США и НАТО». За исключением некоторых левых активистов, протестующие в большинстве своем выступали с пророссийской позицией. Несмотря на призывы организаторов не демонстрировать поддержку вооруженным силам России, на акциях присутствовало множество российских флагов и прочей символики российского государства.</w:t>
      </w:r>
    </w:p>
    <w:p>
      <w:r>
        <w:t>Особенно заметное место в организации и поддержке протестов занимает крайне правая партия «Альтернатива для Германии». Этот факт, однако, не помешал некоторым левым активистам участвовать в демонстрациях плечом к плечу с неонацистами. В некоторых городах, например на площади Аугустусплац в Лейпциге, левые и правые активисты даже провели совместную акцию против «разжигателей войны из НАТО».</w:t>
      </w:r>
    </w:p>
    <w:p>
      <w:r>
        <w:t>Такое причудливое смешение политических сил не может предложить эффективное решение текущего политического и экономического кризиса. Для преодоления кризиса требуется в первую очередь понимание сути происходящего, вызванного не отдельными «подстрекателями» в Вашингтоне и Брюсселе, а капиталистической системой в целом.</w:t>
      </w:r>
    </w:p>
    <w:p>
      <w:r>
        <w:t>Пока в мире царит капиталистический порядок, неизбежно будут возникать все новые вооруженные конфликты между империалистическими государствами. Чтобы противостоять системе, порождающей войны, необходимо объединить рабочий класс, вооружить его марксистско-ленинской теорией и вести последовательную классовую борьбу, не идя на компромиссы с чуждыми политическими силами ради сиюминутных побед.</w:t>
      </w:r>
    </w:p>
    <w:p>
      <w:r>
        <w:t xml:space="preserve">Источники: Financial Times – </w:t>
      </w:r>
      <w:hyperlink r:id="rId9">
        <w:r>
          <w:rPr>
            <w:color w:val="0000FF"/>
            <w:u w:val="single"/>
          </w:rPr>
          <w:t>“‘Ordinary Germans are paying’: anti-war protests stretch across central Europe”</w:t>
        </w:r>
      </w:hyperlink>
      <w:r>
        <w:t xml:space="preserve"> от 21 ноября 2022 г.</w:t>
      </w:r>
    </w:p>
    <w:p>
      <w:r>
        <w:t xml:space="preserve">РИА Новости – </w:t>
      </w:r>
      <w:hyperlink r:id="rId10">
        <w:r>
          <w:rPr>
            <w:color w:val="0000FF"/>
            <w:u w:val="single"/>
          </w:rPr>
          <w:t>«Вышедшие на митинг немцы потребовали от НАТО изменить подход к Украине»</w:t>
        </w:r>
      </w:hyperlink>
      <w:r>
        <w:t xml:space="preserve"> от 21 ноября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t.com/content/fedc259f-bf96-4a22-b032-bc181d4dd51d" TargetMode="External"/><Relationship Id="rId10" Type="http://schemas.openxmlformats.org/officeDocument/2006/relationships/hyperlink" Target="https://ria.ru/20221121/germaniya-1833199833.html?utm_source=yxnews&amp;utm_medium=desktop&amp;utm_referrer=https%3A%2F%2Fdzen.ru%2Fnews%2Fsearch%3Ftext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