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Венгрии сравнили равное распределение запасов газа с коммунизмом</w:t>
      </w:r>
    </w:p>
    <w:p>
      <w:pPr/>
      <w:r>
        <w:t>2022-07-09</w:t>
      </w:r>
    </w:p>
    <w:p>
      <w:pPr/>
      <w:r>
        <w:t>1 мин. на чтение</w:t>
      </w:r>
    </w:p>
    <w:p>
      <w:r>
        <w:t>Газ, купленный на деньги венгерских граждан, будет использоваться в Венгрии, заявил глава МИДа этой страны Петер Сийярто.</w:t>
      </w:r>
    </w:p>
    <w:p>
      <w:r>
        <w:t>Предложение председателя фракции Европейской народной партии в Европарламенте Манфреда Вебера установить справедливое распределение дефицитного топлива среди членов Евросоюза господин Сийярто сравнил с коммунизмом:</w:t>
      </w:r>
    </w:p>
    <w:p>
      <w:pPr>
        <w:pStyle w:val="IntenseQuote"/>
      </w:pPr>
      <w:r>
        <w:t>«Венгерские газохранилища останутся в собственности Венгрии. Газ, купленный на деньги венгерских налогоплательщиков и хранящийся в венгерских газохранилищах, будет использоваться в Венгрии. Предложение Вебера чем-то напоминает нам коммунизм», — заявил глава венгерского МИДа на пресс-конференции.</w:t>
      </w:r>
    </w:p>
    <w:p>
      <w:r>
        <w:t>«Венгерские газохранилища останутся в собственности Венгрии. Газ, купленный на деньги венгерских налогоплательщиков и хранящийся в венгерских газохранилищах, будет использоваться в Венгрии. Предложение Вебера чем-то напоминает нам коммунизм», — заявил глава венгерского МИДа на пресс-конференции.</w:t>
      </w:r>
    </w:p>
    <w:p>
      <w:r>
        <w:t>Казалось бы, в дружественных альянсах буржуазии, все равно возникают внутренние споры и конфликты. Это доказывает, что любые подобные объединения являются нестабильными.</w:t>
      </w:r>
    </w:p>
    <w:p>
      <w:r>
        <w:t>Что касается заявления Сийярто – этот случай является не первым камнем брошенным в сторону коммунистов. Вот что пишут К. Маркс и Ф. Энгельс манифесте Коммунистической партии:</w:t>
      </w:r>
    </w:p>
    <w:p>
      <w:pPr>
        <w:pStyle w:val="IntenseQuote"/>
      </w:pPr>
      <w:r>
        <w:t>“Где та оппозиционная партия, которую ее противники, стоящие у власти, не ославили бы коммунистической? Где та оппозиционная партия, которая в свою очередь не бросала бы клеймящего обвинения в коммунизме как более передовым представителям оппозиции, так и своим реакционным противникам?”</w:t>
      </w:r>
    </w:p>
    <w:p>
      <w:r>
        <w:t>“Где та оппозиционная партия, которую ее противники, стоящие у власти, не ославили бы коммунистической? Где та оппозиционная партия, которая в свою очередь не бросала бы клеймящего обвинения в коммунизме как более передовым представителям оппозиции, так и своим реакционным противникам?”</w:t>
      </w:r>
    </w:p>
    <w:p>
      <w:r>
        <w:t>Источник: Коммерсантъ – “Глава МИД Венгрии сравнил идею распределения газа между странами ЕС с коммунизмом” от 07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