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США заблокировали крупнейшую бесплатную онлайн-библиотеку в мире</w:t>
      </w:r>
    </w:p>
    <w:p>
      <w:pPr/>
      <w:r>
        <w:t>2022-11-30</w:t>
      </w:r>
    </w:p>
    <w:p>
      <w:pPr/>
      <w:r>
        <w:t>2 мин. на чтение</w:t>
      </w:r>
    </w:p>
    <w:p>
      <w:r>
        <w:t>Капиталистическое общество – общество противоречий, в котором те, кто производят всё, не владеют ничем, а те, кто не делают ничего, обладают всем. Это относится и к сфере культуры. Несколько дней назад власти США в лице Министерства юстиции и Федерального бюро расследований</w:t>
      </w:r>
      <w:hyperlink r:id="rId9">
        <w:r>
          <w:rPr>
            <w:color w:val="0000FF"/>
            <w:u w:val="single"/>
          </w:rPr>
          <w:t xml:space="preserve"> попытались заблокировать</w:t>
        </w:r>
      </w:hyperlink>
      <w:r>
        <w:t xml:space="preserve"> Z-Library – крупнейшую мировую интернет-библиотеку бесплатной художественной и научной литературы. В начале октября в библиотеке насчитывалось более 11 миллионов книг и почти 85 миллионов статей, а общий объем размещенной информации превышал 220 терабайт.</w:t>
      </w:r>
    </w:p>
    <w:p>
      <w:r>
        <w:t>Власти заблокировали более 130 доменов библиотеки. При попытке зайти на сайт пользователь видит картинку с эмблемами Минюста и ФБР и подписью «Этот вебсайт был конфискован ФБР в соответствии с ордером, выданным окружным судом Восточного округа Нью-Йорка». Тем не менее некоторые домены продолжают работать, а полная версия сайта всё ещё доступна через onion-домен в браузере TOR.</w:t>
      </w:r>
    </w:p>
    <w:p>
      <w:r>
        <w:t>Сайт мог привлечь внимание со стороны американской «Гильдии авторов», защищающей «авторские права», после распространения в TikTok хэштега #zlibrary и публикации множества видеороликов о крупнейшей библиотеке бесплатных книг. Также «Ассоциация американских издателей» называла библиотеку «печально известным пиратским сайтом».</w:t>
      </w:r>
    </w:p>
    <w:p>
      <w:r>
        <w:t>Борьба с бесплатным распространением книг, часто подающаяся как защита произведений авторов от незаконного заимствования, на деле представляет собой защиту прежде всего интересов богатых владельцев «авторских прав», получающих прибыль с каждой проданной книги вне зависимости от того, издана ли она в печатном варианте или распространяется в цифровом формате.</w:t>
      </w:r>
    </w:p>
    <w:p>
      <w:r>
        <w:t>В случае США, где господствует английская система права, авторские права представляют собой один из видов</w:t>
      </w:r>
      <w:hyperlink r:id="rId10">
        <w:r>
          <w:rPr>
            <w:color w:val="0000FF"/>
            <w:u w:val="single"/>
          </w:rPr>
          <w:t xml:space="preserve"> права собственности</w:t>
        </w:r>
      </w:hyperlink>
      <w:r>
        <w:t>. Как и любая собственность, эти права могут свободно отчуждаться, так что держатель авторских прав далеко не всегда является автором произведения. Более того – авторам</w:t>
      </w:r>
      <w:hyperlink r:id="rId11">
        <w:r>
          <w:rPr>
            <w:color w:val="0000FF"/>
            <w:u w:val="single"/>
          </w:rPr>
          <w:t xml:space="preserve"> навязывается</w:t>
        </w:r>
      </w:hyperlink>
      <w:r>
        <w:t xml:space="preserve"> процедура регистрации авторских прав, поскольку из-за особенностей американского законодательства для подтверждения авторства недостаточно обладать вещественными доказательствами (например, черновиками), чем пользуются мошенники.</w:t>
      </w:r>
    </w:p>
    <w:p>
      <w:r>
        <w:t>Распространенным явлением в области авторских прав стала борьба крупных корпораций, владеющих правами на ту или иную франшизу, с творчеством их поклонников. Так, в 2019 году Disney</w:t>
      </w:r>
      <w:hyperlink r:id="rId12">
        <w:r>
          <w:rPr>
            <w:color w:val="0000FF"/>
            <w:u w:val="single"/>
          </w:rPr>
          <w:t xml:space="preserve"> предъявила права</w:t>
        </w:r>
      </w:hyperlink>
      <w:r>
        <w:t xml:space="preserve"> на фанатский фильм про Дарта Вейдера. Несмотря на то, что автор получил согласие от Lucasfilm на публикацию контента, Disney использовала звучащую в фильме музыкальную тему «Имперский марш», чтобы объявить весь фанатский фильм своей интеллектуальной собственностью и монетизировать его. После бурной реакции поклонников вселенной «Звёздных войн» компания была вынуждена отозвать претензии к обладанию фильмом.</w:t>
      </w:r>
    </w:p>
    <w:p>
      <w:r>
        <w:t>Очевидно, что от ограничения доступа к бесплатной онлайн-библиотеке страдают широкие массы людей, не желающие платить зачастую огромные суммы денег издателям и владельцам авторских прав. Частная собственность ограничивает людей в досуге, культурном и интеллектуальном развитии. Капиталисты охотно заставили бы пользователей платить</w:t>
      </w:r>
      <w:hyperlink r:id="rId13">
        <w:r>
          <w:rPr>
            <w:color w:val="0000FF"/>
            <w:u w:val="single"/>
          </w:rPr>
          <w:t xml:space="preserve"> даже за копирование картинок</w:t>
        </w:r>
      </w:hyperlink>
      <w:r>
        <w:t>, будь такая техническая возможность.</w:t>
      </w:r>
    </w:p>
    <w:p>
      <w:r>
        <w:t>Целью капитализма является максимизация прибыли, а не широкий доступ к культурному наследию. История показала, что только в социалистических государствах общество обладает действительными возможностями для развития в сфере культуры. Полностью решить проблему копирайтов можно только с переходом средств производства в руки трудящихся и установления социализма.</w:t>
      </w:r>
    </w:p>
    <w:p>
      <w:r>
        <w:t xml:space="preserve">Источники: Хакер - </w:t>
      </w:r>
      <w:hyperlink r:id="rId9">
        <w:r>
          <w:rPr>
            <w:color w:val="0000FF"/>
            <w:u w:val="single"/>
          </w:rPr>
          <w:t>"Американские власти борются с теневой библиотекой Z-Library, конфисковав более 130 доменов"</w:t>
        </w:r>
      </w:hyperlink>
      <w:r>
        <w:t xml:space="preserve"> от 16 ноября 2022 г.</w:t>
      </w:r>
    </w:p>
    <w:p>
      <w:hyperlink r:id="rId10">
        <w:r>
          <w:rPr>
            <w:color w:val="0000FF"/>
            <w:u w:val="single"/>
          </w:rPr>
          <w:t>What we don't see when we see copyright as property</w:t>
        </w:r>
      </w:hyperlink>
    </w:p>
    <w:p>
      <w:r>
        <w:t xml:space="preserve">ABA - </w:t>
      </w:r>
      <w:hyperlink r:id="rId11">
        <w:r>
          <w:rPr>
            <w:color w:val="0000FF"/>
            <w:u w:val="single"/>
          </w:rPr>
          <w:t>"Debunking Copyright Myths"</w:t>
        </w:r>
      </w:hyperlink>
      <w:r>
        <w:t xml:space="preserve"> от 05 августа 2019 г.</w:t>
      </w:r>
    </w:p>
    <w:p>
      <w:r>
        <w:t xml:space="preserve">Fansided - </w:t>
      </w:r>
      <w:hyperlink r:id="rId12">
        <w:r>
          <w:rPr>
            <w:color w:val="0000FF"/>
            <w:u w:val="single"/>
          </w:rPr>
          <w:t>"Lucasfilm lifts copyright claim on Star Wars Theory’s Vader fan film"</w:t>
        </w:r>
      </w:hyperlink>
    </w:p>
    <w:p>
      <w:r>
        <w:t xml:space="preserve">Boylancode - </w:t>
      </w:r>
      <w:hyperlink r:id="rId13">
        <w:r>
          <w:rPr>
            <w:color w:val="0000FF"/>
            <w:u w:val="single"/>
          </w:rPr>
          <w:t>"Ten Things You (Probably) Didn’t Know About Copyrights"</w:t>
        </w:r>
      </w:hyperlink>
      <w:r>
        <w:t xml:space="preserve"> от 10 января 2018 г.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xakep.ru/2022/11/15/z-library-domains/" TargetMode="External"/><Relationship Id="rId10" Type="http://schemas.openxmlformats.org/officeDocument/2006/relationships/hyperlink" Target="https://www.researchgate.net/publication/327189029_WHAT_WE_DON%27T_SEE_WHEN_WE_SEE_COPYRIGHT_AS_PROPERTY" TargetMode="External"/><Relationship Id="rId11" Type="http://schemas.openxmlformats.org/officeDocument/2006/relationships/hyperlink" Target="https://www.americanbar.org/groups/intellectual_property_law/publications/landslide/2018-19/july-august/debunking-copyright-myths/" TargetMode="External"/><Relationship Id="rId12" Type="http://schemas.openxmlformats.org/officeDocument/2006/relationships/hyperlink" Target="https://dorksideoftheforce.com/2019/01/17/lucasfilm-lifts-copyright-claim-star-wars-vader-fan-film/" TargetMode="External"/><Relationship Id="rId13" Type="http://schemas.openxmlformats.org/officeDocument/2006/relationships/hyperlink" Target="https://boylancode.com/ten-things-probably-didnt-know-copyr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