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увеличиваются сроки автокредитования</w:t>
      </w:r>
    </w:p>
    <w:p>
      <w:pPr/>
      <w:r>
        <w:t>2024-04-05</w:t>
      </w:r>
    </w:p>
    <w:p>
      <w:pPr/>
      <w:r>
        <w:t>1 мин. на чтение</w:t>
      </w:r>
    </w:p>
    <w:p>
      <w:r>
        <w:t>В России растёт количество автокредитов продолжительностью выплат от 7 лет и выше. Так доля семилетних кредитов составила 54,7%, а восьмилетних - 11,5%. При этом средний срок автокредита за прошедший год с 4,99 лет (февраль 2023) увеличился до 5,47 лет (февраль 2024), т.е. на 9,6%.  Как пояснил директор по маркетингу НБКИ Алексей Волков, это выгодно банку, т.к. с увеличением срока кредита он получает больше процентных платежей. Он также добавил, что это выгодно и заёмщику, потому что ежемесячный платеж с увеличением срока кредита падает.</w:t>
      </w:r>
    </w:p>
    <w:p>
      <w:r>
        <w:t>Кроме того, что рабочим при капитализме приходится платить за созданные ими же блага, их зарплата облагается различными налогами и сборами, к этому также добавляется и кредитная кабала. Трудящийся попросту не может позволить себе квартиру, машину или другой необходимый для жизни, но имеющий высокую цену товар. Поэтому приходится прибегать к заемным средствам. Абсолютно верно, что это выгодно банкам, чего не скажешь про обычного гражданина - беря заем он существенно переплачивает.</w:t>
      </w:r>
    </w:p>
    <w:p>
      <w:r>
        <w:t>Казалось бы, лучше всего поднять зарплаты наемным работникам до такого уровня, чтобы они могли позволить себе все нужные блага. Однако для предпринимателей это значит потерять часть прибыли, поэтому они никогда не пойдут на такой шаг. Вместе с этим капитализм находится в бесконечном цикле кризисов из-за анархии перепроизводства.</w:t>
      </w:r>
    </w:p>
    <w:p>
      <w:r>
        <w:t>Назревшие противоречия различные группы богатейших бизнесменов решают войной за передел рынков сбыта и сырья. При этом положение трудящихся постоянно ухудшается, а во времена потрясений становится катастрофически тяжелым.</w:t>
      </w:r>
    </w:p>
    <w:p>
      <w:r>
        <w:t>Так будет продолжаться до тех пор, пока капитализм не будет уничтожен, и взамен стихийной экономики не будет создана плановая, которая своей целью определяет благополучие большинства общества, а не кучки олигархов, дерущихся за мировое господство. В любом случае власть должна принадлежать представителям интересов простого народа.</w:t>
      </w:r>
    </w:p>
    <w:p>
      <w:r>
        <w:t xml:space="preserve">Источник: РИА Новости — </w:t>
      </w:r>
      <w:hyperlink r:id="rId9">
        <w:r>
          <w:rPr>
            <w:color w:val="0000FF"/>
            <w:u w:val="single"/>
          </w:rPr>
          <w:t>«В НБКИ заявили об увеличении сроков автокредитов в России»</w:t>
        </w:r>
      </w:hyperlink>
      <w:r>
        <w:t xml:space="preserve"> от 28 марта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ia.ru/20240328/kredit-19363751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