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увеличилось число случаев использования в производстве «мясного клея»</w:t>
      </w:r>
    </w:p>
    <w:p>
      <w:pPr/>
      <w:r>
        <w:t>2024-07-17</w:t>
      </w:r>
    </w:p>
    <w:p>
      <w:pPr/>
      <w:r>
        <w:t>1 мин. на чтение</w:t>
      </w:r>
    </w:p>
    <w:p>
      <w:r>
        <w:t xml:space="preserve">По данным Роспотребнадзора и Россельхознадзора, за первое полугодие этого года было </w:t>
      </w:r>
      <w:hyperlink r:id="rId9">
        <w:r>
          <w:rPr>
            <w:color w:val="0000FF"/>
            <w:u w:val="single"/>
          </w:rPr>
          <w:t>зафиксировано</w:t>
        </w:r>
      </w:hyperlink>
      <w:r>
        <w:t xml:space="preserve"> 28 случаев использования запрещённого в стране «мясного клея». За весь 2023 было выявлено всего 25 таких случаев.</w:t>
      </w:r>
    </w:p>
    <w:p>
      <w:r>
        <w:t>В России микробная трансглютаминаза (мТГ) или «мясной клей» была запрещена в 2020 году. Она способна соединять пищевые белки в один целый продукт. В таком случае цикл изготовления сокращается в 10 раз. Употребление «мясного клея» может вызвать бактериальное заражение и болезни пищевого происхождения.</w:t>
      </w:r>
    </w:p>
    <w:p>
      <w:r>
        <w:t>В прошлом году добавку нашли в молочной и мясной продукции, в детском питании и в продуктах переработки птицы. А в этом году её использовали в основном для производства сосисок, колбас и творога.</w:t>
      </w:r>
    </w:p>
    <w:p>
      <w:r>
        <w:t>При рыночной экономике главной ценностью является получение прибыли. В этих целях капиталисты не брезгуют ничем, даже экономией на издержках. Вследствие этого страдают простые люди, употребляя еду низкого качества.</w:t>
      </w:r>
    </w:p>
    <w:p>
      <w:r>
        <w:t>Избавиться от этой проблемы будет возможно только при социализме. В новом обществе, основанном на власти рабочих, не прибыль, а удовлетворение потребностей населения будет целью производства. Поэтому экономия на продуктах будет невозможна.</w:t>
      </w:r>
    </w:p>
    <w:p>
      <w:r>
        <w:t xml:space="preserve">Источник: Известия - </w:t>
      </w:r>
      <w:hyperlink r:id="rId9">
        <w:r>
          <w:rPr>
            <w:color w:val="0000FF"/>
            <w:u w:val="single"/>
          </w:rPr>
          <w:t>«Тревожная масса: в РФ участилось использование запрещенной добавки в продуктах»</w:t>
        </w:r>
      </w:hyperlink>
      <w:r>
        <w:t xml:space="preserve"> от 09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724475/natalia-bashlykova/trevozhnaia-massa-v-rf-uchastilos-ispolzovanie-zapreshchennoi-dobavki-v-produktakh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