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спрогнозировали подорожание гречки</w:t>
      </w:r>
    </w:p>
    <w:p>
      <w:pPr/>
      <w:r>
        <w:t>2024-04-16</w:t>
      </w:r>
    </w:p>
    <w:p>
      <w:pPr/>
      <w:r>
        <w:t>1 мин. на чтение</w:t>
      </w:r>
    </w:p>
    <w:p>
      <w:r>
        <w:t xml:space="preserve">Издание Forbes со ссылкой на отраслевых экспертов </w:t>
      </w:r>
      <w:hyperlink r:id="rId9">
        <w:r>
          <w:rPr>
            <w:color w:val="0000FF"/>
            <w:u w:val="single"/>
          </w:rPr>
          <w:t>сообщает</w:t>
        </w:r>
      </w:hyperlink>
      <w:r>
        <w:t xml:space="preserve"> о росте себестоимости выращивания гречихи из-за низких цен в магазинах.</w:t>
      </w:r>
    </w:p>
    <w:p>
      <w:r>
        <w:t>Партнер по развитию бизнеса «НЭО» Альбина Корягина поясняет, что цены на гречку в магазинах достигли пика в мае 2022 года с показателем в 144,2 рубля за килограмм и начали снижение. Так в феврале 2024 года цена за килограмм достигла отметки в 85,9 руб. Также отмечается, что цены производителей на крупу первого сорта снижаются по причине большого объема предложения на рынке. По мнению экспертов к 2025 году цена может увеличиться до 140 рублей за килограмм.</w:t>
      </w:r>
    </w:p>
    <w:p>
      <w:r>
        <w:t>Представитель Красногорского завода крупяных изделий Наталья Трофимова связывает подобные тенденции с обвалом рынка из-за рекордных урожаев и выросших объемов производства гречихи. Эксперты «АБ-Центра» прогнозируют в текущем сезоне существенное сокращение площадей посева гречки из-за снижения рентабельности производства. Сборы сократятся до 916,8 тыс. тонн, что почти на 40% меньше чем годом ранее.</w:t>
      </w:r>
    </w:p>
    <w:p>
      <w:r>
        <w:t>Увеличение издержек и уменьшение нормы прибыли являются недопустимыми явлениями для капиталистов. Олигархи для сохранения своего положения без зазрений совести поднимают цену на еду и уменьшают ее количество, не задумываясь, как это отразится на жизни простых людей. Исправить сложившуюся хаотичность производства и несправедливость распределения можно только путем отказа от капитализма и переходом к построению социализма.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«В России предрекли рост стоимости гречки»</w:t>
        </w:r>
      </w:hyperlink>
      <w:r>
        <w:t xml:space="preserve"> от 09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4/04/09/22743115.shtml?upd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