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 странах СНГ создадут центры адаптации для мигрантов</w:t>
      </w:r>
    </w:p>
    <w:p>
      <w:pPr/>
      <w:r>
        <w:t>2022-09-08</w:t>
      </w:r>
    </w:p>
    <w:p>
      <w:pPr/>
      <w:r>
        <w:t>2 мин. на чтение</w:t>
      </w:r>
    </w:p>
    <w:p>
      <w:r>
        <w:t>В России планируется создать адаптационные центры для мигрантов, где они смогут получить правовую поддержку, а также узнать о традициях и обычаях страны. Об этом заявил глава Федерального агентства новостей Игорь Баринов на встрече с президентом РФ Владимиром Путиным.</w:t>
      </w:r>
    </w:p>
    <w:p>
      <w:r>
        <w:t>Баринов также добавил, что российская экономика «нуждается в притоке иностранной рабочей силы», что «фактически меняет этнокультурный ландшафт на отдельных территориях». Эти процессы формируют этнические анклавы, растёт преступность, что ведёт к недовольству граждан.</w:t>
      </w:r>
    </w:p>
    <w:p>
      <w:r>
        <w:t>Адаптационные центры призваны решить эту проблему. По мнению главы ФАДН, необходимо усилить работу по социокультурной адаптации иностранцев. Владимир Путин подчеркнул, что начинать её нужно ещё на родине потенциальных мигрантов.</w:t>
      </w:r>
    </w:p>
    <w:p>
      <w:pPr>
        <w:pStyle w:val="IntenseQuote"/>
      </w:pPr>
      <w:r>
        <w:t>«Там никто не против, никто не возражает. Наоборот, в Узбекистане, в Таджикистане, в Кыргызстане — пожалуйста, они все с удовольствием это делают. Нам нужно только активнее там себя вести, они даже в этом заинтересованы. Они прекрасно отдают себе отчёт в том, что люди, когда уезжают с родины и приезжают к нам, должны быть адаптированы, должны знать нашу культуру, язык, знать российское законодательство», — заявил президент.</w:t>
      </w:r>
    </w:p>
    <w:p>
      <w:r>
        <w:t>«Там никто не против, никто не возражает. Наоборот, в Узбекистане, в Таджикистане, в Кыргызстане — пожалуйста, они все с удовольствием это делают. Нам нужно только активнее там себя вести, они даже в этом заинтересованы. Они прекрасно отдают себе отчёт в том, что люди, когда уезжают с родины и приезжают к нам, должны быть адаптированы, должны знать нашу культуру, язык, знать российское законодательство», — заявил президент.</w:t>
      </w:r>
    </w:p>
    <w:p>
      <w:r>
        <w:t>Капитал порождает ряд не только экономических, но и культурных проблем. Так, слова высокопоставленных чиновников подогревают националистические настроения среди граждан РФ, паразитируя на мифе, что мигранты якобы способствуют росту преступности, тогда как рост преступности стимулируют проблемы в экономике, порождённые противоречиями самого капитала.</w:t>
      </w:r>
    </w:p>
    <w:p>
      <w:r>
        <w:t>Вместе со страшилкой, которой запугивают доверчивых граждан, о преступности и мигрантах, идёт так же приторная сказка об интеграции мигрантов в некую «Российскую» культуру. Видимо, развесив уши, обыватель должен вообразить себе, как граждане других стран изучают Пушкина и Толстого, а русский язык расцветает словно прекрасный цветок от заботливых инициатив российских чиновников. Но на деле это означает лишь минимальный набор знаний и формализацию процесса миграции, что необходимо для удобной и эффективной эксплуатации граждан ближайших стран.</w:t>
      </w:r>
    </w:p>
    <w:p>
      <w:r>
        <w:t>Всегда возникает вопрос, о какой культуре идёт речь, когда на территории РФ проживают сотни столь разных народов и существуют сотни различных языков? К сожалению, приходится констатировать что, то высокое, общепризнанное культурное наследие народов России, которому не повезло стать частью официальной пропаганды, служит инструментом угнетения других культур и народов, хотя само по себе часто взывает к самым благородным человеческим устремлениям.</w:t>
      </w:r>
    </w:p>
    <w:p>
      <w:r>
        <w:t>Невозможно выстроить справедливое общество, когда сама экономика – базис, говоря, по-марксистски – порождает расслоение. При господстве капитала всегда будут существовать боги и убогие, неравенство заложено в корне капиталистических отношений. Решением служит переход к следующему этапу развития человечества – социализму. Социализм означает переход производства в руки трудящегося большинства, что влечёт за собой смену надстройки: политики, ценностей, ориентиров, принципов и так далее.</w:t>
      </w:r>
    </w:p>
    <w:p>
      <w:r>
        <w:t>Разнообразие и равенство культур, народов, новый виток развития искусства будут следствием этой перемены. Социализм ставит интернационализм, общность всех людей супротив узколобого шовинистического капиталистического мировоззрения.</w:t>
      </w:r>
    </w:p>
    <w:p>
      <w:r>
        <w:t>Стоит понимать, что социализм не приходит сам по себе в дом среди ночной пурги, среди холода и мрака капиталистического общества. Он является завоеванием рабочего класса и коммунистов, а путь к нему начинается с личного решения встать на рельсы изучения марксизма-ленинизма.</w:t>
      </w:r>
    </w:p>
    <w:p>
      <w:r>
        <w:t xml:space="preserve">Источник: Фонтанка – </w:t>
      </w:r>
      <w:hyperlink r:id="rId9">
        <w:r>
          <w:rPr>
            <w:color w:val="0000FF"/>
            <w:u w:val="single"/>
          </w:rPr>
          <w:t>“«Они должны знать нашу культуру, язык и законы». В России появятся адаптационные центры для мигрантов”</w:t>
        </w:r>
      </w:hyperlink>
      <w:r>
        <w:t xml:space="preserve"> от 29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ntanka.ru/2022/08/29/716096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