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Португалии провели общенациональную забастовку учителей</w:t>
      </w:r>
    </w:p>
    <w:p>
      <w:pPr/>
      <w:r>
        <w:t>2022-11-08</w:t>
      </w:r>
    </w:p>
    <w:p>
      <w:pPr/>
      <w:r>
        <w:t>1 мин. на чтение</w:t>
      </w:r>
    </w:p>
    <w:p>
      <w:r>
        <w:t>2 ноября по всей Португалии состоялась общенациональная забастовка учителей. По имеющимся данным, около 90% учителей страны не вышли на работу в знак протеста против недостаточных инвестиций государства в сектор образования.</w:t>
      </w:r>
    </w:p>
    <w:p>
      <w:pPr>
        <w:pStyle w:val="IntenseQuote"/>
      </w:pPr>
    </w:p>
    <w:p>
      <w:r>
        <w:t>«Многие школы с севера на юг закрыты, другие открыты, но занятия не проводятся из-за нехватки учителей», – констатировал генеральный секретарь FNE Джоао Диас да Сильва.</w:t>
      </w:r>
    </w:p>
    <w:p>
      <w:r>
        <w:t>Поводом для забастовки стала публикация государственного бюджета Португалии на 2023 год. Бюджет на новый год предусматривает выделение около 7 млрд евро на начальное и среднее образование. По мнению представителей профсоюзов, однако, эта сумма недостаточна для того, чтобы разрешить существенные проблемы в сфере образования страны.</w:t>
      </w:r>
    </w:p>
    <w:p>
      <w:r>
        <w:t>Кроме финансирования, учителя требуют повышения уровня стабильности работы и стимулов для привлечения молодых кадров. Они объяснили, что нехватка средств в сфере образования препятствует улучшению условий в школах и, впоследствии, заставляет многих молодых людей, проходящих программы подготовки учителей, передумать о выборе профессии.</w:t>
      </w:r>
    </w:p>
    <w:p>
      <w:r>
        <w:t>Забастовка стала результатом совместной организации 7 профсоюзов, включая Национальную федерацию учителей (Fenprof), Национальную федерацию образования (FNE) и Национальный демократический профсоюз учителей (SINDEP). Представители профсоюзов выразили уверенность, что общенациональная забастовка учителей заставит Министерство образования Португалии вернуться за стол переговоров.</w:t>
      </w:r>
    </w:p>
    <w:p>
      <w:r>
        <w:t>С одной стороны, наемные работники действительно могут добиться постепенных улучшений в жизни и труде путем забастовок и других организованных действий. С другой стороны, одни протесты не могут заставить буржуазные правительства обеспечить всех граждан качественным образованием и хорошими условиями работы. Для этого нужны кардинальные изменения в системе и, в конечном итоге, установление социализма.</w:t>
      </w:r>
    </w:p>
    <w:p>
      <w:r>
        <w:t>Источники:</w:t>
      </w:r>
    </w:p>
    <w:p>
      <w:r>
        <w:t>Азертадж –</w:t>
      </w:r>
      <w:hyperlink r:id="rId9">
        <w:r>
          <w:rPr>
            <w:color w:val="0000FF"/>
            <w:u w:val="single"/>
          </w:rPr>
          <w:t xml:space="preserve"> «В Португалии проходит общенациональная забастовка учителей»</w:t>
        </w:r>
      </w:hyperlink>
      <w:r>
        <w:t xml:space="preserve"> от 02 ноября 2022 г.</w:t>
      </w:r>
    </w:p>
    <w:p>
      <w:r>
        <w:t>The Portugal News –</w:t>
      </w:r>
      <w:hyperlink r:id="rId10">
        <w:r>
          <w:rPr>
            <w:color w:val="0000FF"/>
            <w:u w:val="single"/>
          </w:rPr>
          <w:t xml:space="preserve"> «90% of teachers on strike»</w:t>
        </w:r>
      </w:hyperlink>
      <w:r>
        <w:t xml:space="preserve"> от 02 ноября 2022 г.</w:t>
      </w:r>
    </w:p>
    <w:p>
      <w:r>
        <w:t>Macau Business –</w:t>
      </w:r>
      <w:hyperlink r:id="rId11">
        <w:r>
          <w:rPr>
            <w:color w:val="0000FF"/>
            <w:u w:val="single"/>
          </w:rPr>
          <w:t xml:space="preserve"> «Portugal: 90% of teachers join strike»</w:t>
        </w:r>
      </w:hyperlink>
      <w:r>
        <w:t xml:space="preserve"> от 03 ноября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zertag.az/ru/xeber/V_Portugalii_prohodit_obshchenacionalnaya_zabastovka_uchitelei-2359961?utm_source=yxnews&amp;utm_medium=desktop&amp;utm_referrer=https%3A%2F%2Fdzen.ru%2Fnews%2Fsearch%3Ftext%3D" TargetMode="External"/><Relationship Id="rId10" Type="http://schemas.openxmlformats.org/officeDocument/2006/relationships/hyperlink" Target="https://www.theportugalnews.com/news/2022-11-02/90-of-teachers-on-strike/71710" TargetMode="External"/><Relationship Id="rId11" Type="http://schemas.openxmlformats.org/officeDocument/2006/relationships/hyperlink" Target="https://www.macaubusiness.com/portugal-90pct-of-teachers-join-stri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