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Латвии почтили память нацистского преступника</w:t>
      </w:r>
    </w:p>
    <w:p>
      <w:pPr/>
      <w:r>
        <w:t>2017-07-29</w:t>
      </w:r>
    </w:p>
    <w:p>
      <w:pPr/>
      <w:r>
        <w:t>1 мин. на чтение</w:t>
      </w:r>
    </w:p>
    <w:p>
      <w:r>
        <w:t xml:space="preserve">21 июля 2017 года молодёжная организация ультраправого Нацобъединения (“Всё для Латвии!” – ОС/ДННЛ) на Братском кладбище в Риге организовала памятное мероприятие в честь известного нацистского преступника – группенфюрера СС Рудольфа Бангерского, сообщает </w:t>
      </w:r>
      <w:hyperlink r:id="rId9">
        <w:r>
          <w:rPr>
            <w:color w:val="0000FF"/>
            <w:u w:val="single"/>
          </w:rPr>
          <w:t>новостной портал BaltNews.</w:t>
        </w:r>
      </w:hyperlink>
    </w:p>
    <w:p>
      <w:r>
        <w:t>Три десятка сторонников собралось на Братском кладбище в Риге почтить память известного гитлеровского приспешника. Всё мероприятие было пропитано традиционной для правых радикалов идеей «во славу нации от бога». Пафосные антибольшевистские речи в защиту именитого нациста извергали не только молодые праворадикалы, но и священники, на все лады превознося и воспевая «заслуги» генерального инспектора Ваффен СС, окрестив его «посланцем и орудием господа бога».</w:t>
      </w:r>
    </w:p>
    <w:p>
      <w:r>
        <w:t>Следует упомянуть, что в Латвии такие мероприятия не являются чем-то исключительным. Несмотря на то, что официальная Рига «как бы открещивается» от таких «памятных дат», организаторами являются представители правящей партии крайне националистического толка, которая возглавляет латвийский парламент.</w:t>
      </w:r>
    </w:p>
    <w:p>
      <w:r>
        <w:t>Мероприятия подобного характера, вкупе с ежегодно марширующими нацистскими легионерами в марте и установкой памятников военным преступникам, лишний раз закрепляют за властями страны вызывающий, скандальный имидж. Впрочем, авторитет латвийских властей, постоянно уличаемых в симпатиях к нацизму, и без этого уже достаточно невысок и шаток.</w:t>
      </w:r>
    </w:p>
    <w:p>
      <w:r>
        <w:t>Напомним, что в Латвии часть населения лишена гражданских и политических прав, имеется ряд запретов для жителей Латвии на участие в общественной и политической жизни.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baltnews.lv/authors/20170727/10204095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