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Красноярском крае вырос уровень преступности</w:t>
      </w:r>
    </w:p>
    <w:p>
      <w:pPr/>
      <w:r>
        <w:t>2023-08-05</w:t>
      </w:r>
    </w:p>
    <w:p>
      <w:pPr/>
      <w:r>
        <w:t>1 мин. на чтение</w:t>
      </w:r>
    </w:p>
    <w:p>
      <w:r>
        <w:t>Согласно новостному ресурсу Babr24, в Красноярском крае с начала 2023 года зарегистрировано более 24 тыс. преступлений, что на 4,8% больше, чем за аналогичный период прошлого года. По данным прокуратуры, количество убийств в крае уменьшилось, а вот количество преступлений, связанных с мошенничеством и распространением наркотиков, наоборот, увеличилось. При этом, однако, отмечается хорошая работа следственных органов и прокуратуры.</w:t>
      </w:r>
    </w:p>
    <w:p>
      <w:r>
        <w:t>Когда прокуратура сможет дать ответ на главный вопрос: почему ситуация ухудшается из года в год? Ответ тем не менее прост: причиной высокого темпа роста преступности является экономическое неравенство людей и усиливающееся обнищание населения.</w:t>
      </w:r>
    </w:p>
    <w:p>
      <w:r>
        <w:t>Сейчас классовый вопрос старательно "замыливается". С экранов телевизоров постоянно утверждают, что все мы равны. Но эти лозунги разбиваются о реальность. Сыну богатого олигарха никогда не придется идти на воровство или заниматься тяжелым трудом, чтобы прокормить семью. Ему не придется отдавать последние деньги на дорогостоящую операцию своего ребенка, если такое случится.</w:t>
      </w:r>
    </w:p>
    <w:p>
      <w:r>
        <w:t>Мы постоянно слышим, что богатым может стать каждый, достаточно только проявить себя, и вот он – успех, слава и богатство! Однако реалии таковы, что не все люди могут быть миллионерами. Чтобы мизерный процент населения Земли купался в роскоши, остальные 99% должны нищенствовать.</w:t>
      </w:r>
    </w:p>
    <w:p>
      <w:r>
        <w:t>Что же разделяет людей? Владение средствами производства (фабрики, заводы, месторождения полезных ископаемых и т.д.). Есть те, кто владеют ими, а есть те, кто не имеют ничего, кроме своих рук и головы. Первые становятся успешными предпринимателями, потому что вторые в поте лица вкалывают на их кошелёк.</w:t>
      </w:r>
    </w:p>
    <w:p>
      <w:r>
        <w:t>Что же делать тем, кому не досталось рабочего места, кто не нашел применения своему труду? Выживание в условиях безработицы и прогрессирующей инфляции – вечная проблема для большинства трудящихся людей. Нужда толкает и вполне порядочных людей на преступления. Мы не утверждаем, что вины конкретного человека нет вовсе. Но огромное влияние оказывают правила, по которым живёт общество. Сейчас главная ценность – это богатство и власть. И если у тебя нет ни того, ни другого, выбор ограничен – либо нищета, либо нарушение законов.</w:t>
      </w:r>
    </w:p>
    <w:p>
      <w:r>
        <w:t>Так устроен капитализм с его незыблемым, защищаемым государством правом частной собственности. Так будет до тех пор, пока власть принадлежит узкому кругу дельцов.</w:t>
      </w:r>
    </w:p>
    <w:p>
      <w:r>
        <w:t xml:space="preserve">Источник: babr24 – </w:t>
      </w:r>
      <w:hyperlink r:id="rId9">
        <w:r>
          <w:rPr>
            <w:color w:val="0000FF"/>
            <w:u w:val="single"/>
          </w:rPr>
          <w:t>«В Красноярском крае вырос уровень преступности»</w:t>
        </w:r>
      </w:hyperlink>
      <w:r>
        <w:t xml:space="preserve"> от 27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abr24.com/kras/?lDE=248794#:~:text=%D0%A1%20%D0%BD%D0%B0%D1%87%D0%B0%D0%BB%D0%B0%202023%20%D0%B3%D0%BE%D0%B4%D0%B0%20%D0%B2,128%20(%2B13%2C7%25)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