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конце весны в России ожидается пик годовой инфляции</w:t>
      </w:r>
    </w:p>
    <w:p>
      <w:pPr/>
      <w:r>
        <w:t>2024-03-21</w:t>
      </w:r>
    </w:p>
    <w:p>
      <w:pPr/>
      <w:r>
        <w:t>1 мин. на чтение</w:t>
      </w:r>
    </w:p>
    <w:p>
      <w:r>
        <w:t xml:space="preserve">Согласно прогнозу Центрального банка, в конце весны </w:t>
      </w:r>
      <w:hyperlink r:id="rId9">
        <w:r>
          <w:rPr>
            <w:color w:val="0000FF"/>
            <w:u w:val="single"/>
          </w:rPr>
          <w:t>возможен</w:t>
        </w:r>
      </w:hyperlink>
      <w:r>
        <w:t xml:space="preserve"> пик годовой инфляции. Регулятор связывает это со значительным замедлением роста цен в прошлом году.</w:t>
      </w:r>
    </w:p>
    <w:p>
      <w:r>
        <w:t>Заместитель директора департамента денежно-кредитной политики ЦБ Андрей Ганган заявил, что во втором квартале 2024 года возможны максимальные показатели инфляции. Он отметил, что в сравнении с показателями весны прошлого года, которые, по его мнению, были достаточно низкими, текущие могут быть чуть выше. Текущая инфляционная динамика, которая сложилась в экономике, совпадает с прогнозом ЦБ, заявил Ганган.</w:t>
      </w:r>
    </w:p>
    <w:p>
      <w:r>
        <w:t>Намеченный показатель по инфляции Центральный банк установил в 4%. В феврале 2024 года он достиг 7,69%, что является максимальным показателем за прошедший год. А пиковое значение инфляции было зафиксировано в апреле 2022 года и составило 17,83%.</w:t>
      </w:r>
    </w:p>
    <w:p>
      <w:r>
        <w:t>Инфляция, представляя собой обесценивание денег, обесценивает труд работающего населения. Капиталисты не спешат поднимать зарплаты для компенсации падения покупательской способности, и у трудящихся доступ к товарам и услугам, которые они сами и производят, становится всё меньше.</w:t>
      </w:r>
    </w:p>
    <w:p>
      <w:r>
        <w:t xml:space="preserve">Источник: РБК – </w:t>
      </w:r>
      <w:hyperlink r:id="rId9">
        <w:r>
          <w:rPr>
            <w:color w:val="0000FF"/>
            <w:u w:val="single"/>
          </w:rPr>
          <w:t>«ЦБ спрогнозировал, когда в России пройдет пик инфляции»</w:t>
        </w:r>
      </w:hyperlink>
      <w:r>
        <w:t xml:space="preserve"> от 14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14/03/2024/65f28d0e9a7947b0b5767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