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Казахстане начато расследование в отношении “Яндекс.Такси”</w:t>
      </w:r>
    </w:p>
    <w:p>
      <w:pPr/>
      <w:r>
        <w:t>2023-01-05</w:t>
      </w:r>
    </w:p>
    <w:p>
      <w:pPr/>
      <w:r>
        <w:t>1 мин. на чтение</w:t>
      </w:r>
    </w:p>
    <w:p>
      <w:r>
        <w:t>В суде рассматривается дело против "Яндекс.Такси". Компанию хотят привлечь за злоупотребление своим господствующим положением на рынке и в искусственном завышении цен на услуги такси. В начале осени жители Алматы жаловались на дороговизну услуг агрегатора. По словам антимонопольного ведомства, одно дело приостановлено, а по второму идут судебные тяжбы.</w:t>
      </w:r>
    </w:p>
    <w:p>
      <w:pPr>
        <w:pStyle w:val="IntenseQuote"/>
      </w:pPr>
      <w:r>
        <w:t>"Открывали по факту злоупотребления доминирующим положением, то есть навязывание разных услуг агрегатором такси. Второе расследование нами уже в этом году назначено. Оно идет по факту монопольно высокой цены. То есть это тоже злоупотребление доминирующим положением. И по данному факту оно сейчас проводится", – сообщил заместитель председателя Агентства по защите и развитию конкуренции Казахстана Болат Самбетов.</w:t>
      </w:r>
    </w:p>
    <w:p>
      <w:r>
        <w:t>Сколько бы люди с либеральными взглядами ни говорили о свободной конкуренции среди производителей, главной целью капиталиста остается захват рынка. Иллюзии о свободном и конкурентном рынке рушатся о реалии капитализма. Монополизация – закономерный этап в развитии рыночной экономики.</w:t>
      </w:r>
    </w:p>
    <w:p>
      <w:r>
        <w:t xml:space="preserve">Источник: tengrinews.kz - </w:t>
      </w:r>
      <w:hyperlink r:id="rId9">
        <w:r>
          <w:rPr>
            <w:color w:val="0000FF"/>
            <w:u w:val="single"/>
          </w:rPr>
          <w:t>«Два расследования ведут в отношении компании "Яндекс.Такси"»</w:t>
        </w:r>
      </w:hyperlink>
      <w:r>
        <w:t xml:space="preserve"> от 27 декабря 2022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ngrinews.kz/kazakhstan_news/dva-rassledovaniya-vedut-v-otnoshenii-kompanii-yandekstaksi-48714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