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Италии прошла масштабная антифашистская демонстрация по случаю столетия «Похо?</w:t>
      </w:r>
    </w:p>
    <w:p>
      <w:pPr/>
      <w:r>
        <w:t>2022-11-01</w:t>
      </w:r>
    </w:p>
    <w:p>
      <w:pPr/>
      <w:r>
        <w:t>1 мин. на чтение</w:t>
      </w:r>
    </w:p>
    <w:p>
      <w:r>
        <w:t>Каждый год в годовщину прихода итальянских фашистов к власти (30 октября 1922 года) «старые и новые фашисты» проводят демонстрацию на родине Муссолини в городе Предаппио. Участники акции устраивают шествие к могиле Муссолини, поднимают руки в «римском салюте» и кричат «Товарищ Муссолини с нами!»</w:t>
      </w:r>
    </w:p>
    <w:p>
      <w:r>
        <w:t>В этом году антифашистские силы решили организовать собственную демонстрацию в противовес фашистам. Этот год особенный не только потому, что прошло ровно 100 лет с печально известного «Похода на Рим», но и потому, что впервые со времен Второй мировой войны в Италии пришла к власти фашистская партия.</w:t>
      </w:r>
    </w:p>
    <w:p>
      <w:r>
        <w:t>В пятницу, 28 октября, собрались несколько тысяч демонстрантов антифашистского лагеря в Предаппио. Организаторами демонстрации выступили парламентская «Демократическая партия» (Partito democratico), Национальная ассоциация партизан Италии ANPI, различные профсоюзы и другие общественные организации. Неудивительно, что мэр города, член партии «Братья Италии», отказался поддержать демонстрацию.</w:t>
      </w:r>
    </w:p>
    <w:p>
      <w:r>
        <w:t>Антифашистские акции организовали и в других городах Италии. В Риме, к примеру, представители Демократической партии призвали жителей города собраться у памятника социалиста-оппозиционера Джакомо Маттеотти, который был убит фашистами в начале правления Муссолини. Другие демонстранты собрались у Колизея с портретами Муссолини вниз головой с надписью «Мы знаем, чем это все закончилось».</w:t>
      </w:r>
    </w:p>
    <w:p>
      <w:r>
        <w:t>Глава местного отделения ANPI Миро Гори выразил надежду, что антифашистские акции по всей Италии послужат противовесом ностальгирующим по режиму Муссолини. Он уверил: «в стране есть силы – ассоциации, профсоюзы и другие группы гражданского общества, – которые гарантируют демократию».</w:t>
      </w:r>
    </w:p>
    <w:p>
      <w:r>
        <w:t>Однако буржуазные партии подобные «Демократической партии» Италии не могут послужить гарантией демократии, поскольку они представляют интересы узкой политической и экономической элиты, а не интересы народа. Эти партии также выступают за сохранение той капиталистической системы, которая привела фашистов к власти как в 1922 году, так и в 2022 году, и поэтому не могут быть эффективным перевесом фашизму. Только коммунистическая партия, объединяющая рабочий класс и представляющая интересы народа в целом, может окончательно победить фашистов.</w:t>
      </w:r>
    </w:p>
    <w:p>
      <w:r>
        <w:t xml:space="preserve">Источники: Tagesschau – </w:t>
      </w:r>
      <w:hyperlink r:id="rId9">
        <w:r>
          <w:rPr>
            <w:color w:val="0000FF"/>
            <w:u w:val="single"/>
          </w:rPr>
          <w:t>“Ein Zufall der Geschichte”</w:t>
        </w:r>
      </w:hyperlink>
      <w:r>
        <w:t xml:space="preserve"> от 27 октября 2022 г.</w:t>
      </w:r>
    </w:p>
    <w:p>
      <w:r>
        <w:t xml:space="preserve">Il Manifesto – </w:t>
      </w:r>
      <w:hyperlink r:id="rId10">
        <w:r>
          <w:rPr>
            <w:color w:val="0000FF"/>
            <w:u w:val="single"/>
          </w:rPr>
          <w:t>“Predappio antifascista in corteo, ma si rianimano anche i nostalgici”</w:t>
        </w:r>
      </w:hyperlink>
      <w:r>
        <w:t xml:space="preserve"> от 29 октября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agesschau.de/ausland/europa/italien-faschmismus-gedenken-meloni-101.html" TargetMode="External"/><Relationship Id="rId10" Type="http://schemas.openxmlformats.org/officeDocument/2006/relationships/hyperlink" Target="https://ilmanifesto.it/predappio-antifascista-in-corteo-ma-si-rianimano-anche-i-nostalg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