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началась забастовка после гибели рабочих</w:t>
      </w:r>
    </w:p>
    <w:p>
      <w:pPr/>
      <w:r>
        <w:t>2024-04-17</w:t>
      </w:r>
    </w:p>
    <w:p>
      <w:pPr/>
      <w:r>
        <w:t>1 мин. на чтение</w:t>
      </w:r>
    </w:p>
    <w:p>
      <w:r>
        <w:t>Итальянские профсоюзы Всеобщая итальянская конфедерация труда (CGIL) и Итальянский союз труда (UIL) объявили забастовку, в связи с опасными условиями труда в стране.</w:t>
      </w:r>
    </w:p>
    <w:p>
      <w:r>
        <w:t>Причиной акции стал взрыв на ГЭС в Болонье. Четыре человека погибли, пятеро получили серьёзные ожоги и ещё четыре считаются пропавшими без вести. Как заявляют руководители профсоюзов, уже давно было известно о проблемах с безопасностью на ГЭС. В основном, бастующие - работники транспорта.</w:t>
      </w:r>
    </w:p>
    <w:p>
      <w:r>
        <w:t>В капиталистическом обществе важны только деньги. Безопасность труда требует большое количество средств и не приносит никакой прибыли. В таких условиях экономия на безопасности рабочего — обычное дело.</w:t>
      </w:r>
    </w:p>
    <w:p>
      <w:r>
        <w:t>Совершенно иная картина при социализме, ведь рабочее государство заинтересовано в первую очередь в качестве жизни своего населения. В таком обществе экономия на безопасности невозможна.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«Итальянские профсоюзы бастуют после гибели рабочих»</w:t>
        </w:r>
      </w:hyperlink>
      <w:r>
        <w:t xml:space="preserve"> от 12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italyanskie-profsoyuzy-bastuyut-posle-gibeli-rabochi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