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Иркутской области произошел силовой захват месторождения нефти</w:t>
      </w:r>
    </w:p>
    <w:p>
      <w:pPr/>
      <w:r>
        <w:t>2023-09-22</w:t>
      </w:r>
    </w:p>
    <w:p>
      <w:pPr/>
      <w:r>
        <w:t>1 мин. на чтение</w:t>
      </w:r>
    </w:p>
    <w:p>
      <w:r>
        <w:t>В конце прошлой недели на Дулисьминмком месторождении произошла высадка с вертолёта десанта из представителей частных охранных предприятий, которые в стиле 90-х — с выстрелами в воздух, укладыванием лицом в пол — фактически захватили нефтяную компанию «Дулисьма».</w:t>
      </w:r>
    </w:p>
    <w:p>
      <w:r>
        <w:t>Захвачены также резервуары с хранящейся там нефтью в объеме около 800 тыс. т, которую не принимает «Транснефть» из-за банкротства «Дулисьмы». НК «Дулисьма» раньше принадлежала бизнесмену Андрею Хотину, бывшему владельцу банка «Югра», находящемуся сейчас под следствием. Силовой захват месторождения связывают с «разборками» собственников месторождения.</w:t>
      </w:r>
    </w:p>
    <w:p>
      <w:r>
        <w:t>При невозможности решить вопрос «рыночными» методами бизнесмены, под полное одобрение буржуазной законности, переходят к открыто бандитским методам. Если так «уважаемые господа» ведут дела друг с другом, то кто для них обычный работяга?</w:t>
      </w:r>
    </w:p>
    <w:p>
      <w:r>
        <w:t>Только осознав свои общие интересы и объединившись в борьбе за них, ведомые марксистско-ленинской теорией, рабочие смогут забрать народное хозяйство из рук эксплуататоров и подчинить его единому плану, нацеленному на мирное всеобщее развитие.</w:t>
      </w:r>
    </w:p>
    <w:p>
      <w:r>
        <w:t xml:space="preserve">Источник: Нефть и Капитал — </w:t>
      </w:r>
      <w:hyperlink r:id="rId9">
        <w:r>
          <w:rPr>
            <w:color w:val="0000FF"/>
            <w:u w:val="single"/>
          </w:rPr>
          <w:t>«Силовой захват месторождения произошел в Иркутской области»</w:t>
        </w:r>
      </w:hyperlink>
      <w:r>
        <w:t xml:space="preserve"> от 17 сентября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ilcapital.ru/news/2023-09-17/silovoy-zahvat-mestorozhdeniya-proizoshel-v-irkutskoy-oblasti-3043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