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Украинские территории для бизнеса Малофеева</w:t>
      </w:r>
    </w:p>
    <w:p>
      <w:pPr/>
      <w:r>
        <w:t>2023-02-09</w:t>
      </w:r>
    </w:p>
    <w:p>
      <w:pPr/>
      <w:r>
        <w:t>1 мин. на чтение</w:t>
      </w:r>
    </w:p>
    <w:p>
      <w:r>
        <w:t xml:space="preserve">Телеграм-канал «ВЧК-ОГПУ» </w:t>
      </w:r>
      <w:hyperlink r:id="rId9">
        <w:r>
          <w:rPr>
            <w:color w:val="0000FF"/>
            <w:u w:val="single"/>
          </w:rPr>
          <w:t>опубликовал</w:t>
        </w:r>
      </w:hyperlink>
      <w:r>
        <w:t xml:space="preserve"> презентацию проекта по объединению ключевых отраслей ДНР, ЛНР, Запорожской и Херсонской областей в единый концерн «ДМЗ». В сумме это 4 миллиона населения и 112 тысяч квадратных километров.</w:t>
      </w:r>
    </w:p>
    <w:p>
      <w:r>
        <w:t>По задумке проекта, новый концерн должен охватить:</w:t>
      </w:r>
    </w:p>
    <w:p>
      <w:pPr>
        <w:pStyle w:val="ListBullet"/>
      </w:pPr>
      <w:r>
        <w:t>металлургическую, угледобывающую, энергетическую, химическую промышленность;</w:t>
      </w:r>
    </w:p>
    <w:p>
      <w:pPr>
        <w:pStyle w:val="ListBullet"/>
      </w:pPr>
      <w:r>
        <w:t>сельское хозяйство;</w:t>
      </w:r>
    </w:p>
    <w:p>
      <w:pPr>
        <w:pStyle w:val="ListBullet"/>
      </w:pPr>
      <w:r>
        <w:t>порты Мариуполя, Бердянска, Гениченска, Скадовска, Херсона и другие транспортно-логистические сети.</w:t>
      </w:r>
    </w:p>
    <w:p>
      <w:r>
        <w:t>Концерн планируют организовать на базе холдинга, который уже выстроил финансово-экономические отношения с другими предприятиями. В холдинг уже сейчас входит шахтоуправление, металлургические и химические заводы. К новой компании хотят присоединить сталепрокатный и машиностроительный завод.</w:t>
      </w:r>
    </w:p>
    <w:p>
      <w:r>
        <w:t>Также возможна интеграция ещё трех шахт, комбината по обработке железной руды, трех химических производства и предприятия-производителя портового оборудования.</w:t>
      </w:r>
    </w:p>
    <w:p>
      <w:r>
        <w:t>В презентации говорится, что к 2024 г. в концерне должно будет работать 16 тыс. человек, в настоящий момент там уже работают 8,6 тыс. «без учёта мобилизованных». «ВЧК-ОГПУ» полагает, что на предприятиях в качестве рабочей силы используют мобилизованных.</w:t>
      </w:r>
    </w:p>
    <w:p>
      <w:r>
        <w:t>Один из пунктов документа содержит предложения для некого «стратегического партнёра». От него просят 30 миллиардов рублей и полное взаимодействие с органами власти РФ. Телеграм-канал приписывает документы олигарху-монархисту Малофееву, последний пока никак это не подтвердил и не опроверг.</w:t>
      </w:r>
    </w:p>
    <w:p>
      <w:r>
        <w:t xml:space="preserve">Данные материалы могут оказаться и обычной подделкой. Однако в общем и целом, представленная в нем информация соответствует объективным </w:t>
      </w:r>
      <w:hyperlink r:id="rId10">
        <w:r>
          <w:rPr>
            <w:color w:val="0000FF"/>
            <w:u w:val="single"/>
          </w:rPr>
          <w:t>интересам</w:t>
        </w:r>
      </w:hyperlink>
      <w:r>
        <w:t xml:space="preserve"> российского капитала в Украине и всему, что классики марксизма писали о капитализме.</w:t>
      </w:r>
    </w:p>
    <w:p>
      <w:r>
        <w:t>Российские власти долго и упорно говорят о патриотизме и денацификации, борьбе с Западом за суверенитет и национальные интересы. Но на деле это оборачивается банальной борьбой за рынки сбыта и собственность.</w:t>
      </w:r>
    </w:p>
    <w:p>
      <w:r>
        <w:t>В условиях империалистической стадии капитализма, монополии подчинили себе государство и используют его как инструмент реализации собственных экономических интересов. Установление контроля над новыми активами, поддержка «родного» капитала финансовыми средствами и даже даровой рабочей силой - не частные неправильности, но смысл происходящего.</w:t>
      </w:r>
    </w:p>
    <w:p>
      <w:r>
        <w:t>Если данные «ВЧК-ОГПУ» не фейк, они в очередной раз подтверждают империалистическую сущность современной РФ и разоблачают лицемерие государственной пропаганды.</w:t>
      </w:r>
    </w:p>
    <w:p>
      <w:r>
        <w:t xml:space="preserve">Источники: Телеграм-канал ВЧК-ОГПУ - </w:t>
      </w:r>
      <w:hyperlink r:id="rId9">
        <w:r>
          <w:rPr>
            <w:color w:val="0000FF"/>
            <w:u w:val="single"/>
          </w:rPr>
          <w:t>«Публикация от 24 января 2023 г.»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vchkogpu/36132" TargetMode="External"/><Relationship Id="rId10" Type="http://schemas.openxmlformats.org/officeDocument/2006/relationships/hyperlink" Target="__GHOST_URL__/interes-rossii-v-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