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Траты населения на обучение достигли половины госбюджета на образование</w:t>
      </w:r>
    </w:p>
    <w:p>
      <w:pPr/>
      <w:r>
        <w:t>2023-09-01</w:t>
      </w:r>
    </w:p>
    <w:p>
      <w:pPr/>
      <w:r>
        <w:t>1 мин. на чтение</w:t>
      </w:r>
    </w:p>
    <w:p>
      <w:r>
        <w:t>НИУ ВШЭ подсчитал, что в 2021–2022 учебном году родители потратили ₽2,1 трлн на образование детей. Больше всего уходит на кружки, секции и репетиторов.</w:t>
      </w:r>
    </w:p>
    <w:p>
      <w:r>
        <w:t>В 2021-2022 учебном году траты российских семей на обучение составили 2,127 трлн руб. В эту сумму входят расходы на репетиторов, общежитие, учебники, канцтовары, форму, основное образование, школьные сборы и т.д. Тогда как гос. расходы на образование составили в 2021 году чуть больше — 4,69 трлн руб. Такие данные приводит НИУ ВШЭ в информационном бюллетене «Расходы населения на образование детей и молодежи: анализ статистических и социологических данных».</w:t>
      </w:r>
    </w:p>
    <w:p>
      <w:r>
        <w:t>«Таким образом, дофинансирование сферы образования населением превышает 45% объема средств, выделенных государством», — отмечается в исследовании.</w:t>
      </w:r>
    </w:p>
    <w:p>
      <w:r>
        <w:t>Рыночные отношения всё глубже проникают во все сферы жизни. Образование становится товаром и дорожает соответственно высокому спросу. Чтобы обеспечить своим детям призрачный шанс на счастливое будущее, родители вынуждены пропадать на дополнительных работах.</w:t>
      </w:r>
    </w:p>
    <w:p>
      <w:r>
        <w:t>Это закрепляет и увеличивает разрыв между богатым меньшинством и трудовым народом. Выходом из этой ситуации может быть только установление власти рабочих, что позволит распорядиться образованием с целью всеобщего развития, а не закабаления и эксплуатации.</w:t>
      </w:r>
    </w:p>
    <w:p>
      <w:r>
        <w:t>Источник: РБК — "</w:t>
      </w:r>
      <w:hyperlink r:id="rId9">
        <w:r>
          <w:rPr>
            <w:color w:val="0000FF"/>
            <w:u w:val="single"/>
          </w:rPr>
          <w:t>Во ВШЭ оценили расходы россиян на кружки и репетиторов для детей</w:t>
        </w:r>
      </w:hyperlink>
      <w:r>
        <w:t>" от 25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5/08/2023/64e72cd29a794772352f4f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