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Токаев предложил увеличить налоги для сырьевых экспортёров</w:t>
      </w:r>
    </w:p>
    <w:p>
      <w:pPr/>
      <w:r>
        <w:t>2023-04-09</w:t>
      </w:r>
    </w:p>
    <w:p>
      <w:pPr/>
      <w:r>
        <w:t>1 мин. на чтение</w:t>
      </w:r>
    </w:p>
    <w:p>
      <w:r>
        <w:t xml:space="preserve">Президент страны Касым-Жомарт Токаев, выступая перед новым парламентом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компании, экспортирующие из Казахстана сырьё, должны платить больше налогов в бюджет.</w:t>
      </w:r>
    </w:p>
    <w:p>
      <w:pPr>
        <w:pStyle w:val="IntenseQuote"/>
      </w:pPr>
      <w:r>
        <w:t>“Такая практика давно и успешно зарекомендовала себя в мире. И это справедливо”, — рассказал президент.</w:t>
      </w:r>
    </w:p>
    <w:p>
      <w:r>
        <w:t>Также Токаевым было предложено дифференцировать ставки по корпоративному подоходному налогу (КПН) и налогу на добавленную стоимость (НДС). Эти платежи, по его словам, “формируют львиную долю госбюджета”.</w:t>
      </w:r>
    </w:p>
    <w:p>
      <w:pPr>
        <w:pStyle w:val="IntenseQuote"/>
      </w:pPr>
      <w:r>
        <w:t>"Модель новой налоговой политики в целом направлена на “оптимальное распределение национального богатства”, точеную поддержку приоритетных отраслей экономики и высокий уровень экономической активности", — заявил Токаев.</w:t>
      </w:r>
    </w:p>
    <w:p>
      <w:r>
        <w:t>По словам президента, налоговый кодекс и налоговая политика страны должны быть “понятными и стабильными”, а процесс взаимодействия бизнеса и налоговых органов должен быть оцифрован. Это обеспечит рост налоговых поступлений в бюджет и упростит жизнь предпринимателям.</w:t>
      </w:r>
    </w:p>
    <w:p>
      <w:r>
        <w:t>Может показаться, что “наконец-то дождались”, ведь раз по новому замыслу сырьевые экспортёры будут платить больше в бюджет, в теории, и больше денег, в том или ином виде, будет потрачено на граждан государством. Однако радоваться раньше времени не стоит. Пока что данное предложение лишь прозвучало, но ещё не было принято. К тому же, вряд ли эти деньги поступят нуждающимся в виде социальных программ. Скорее всего, часть их получат другие представители олигархического клана в виде субсидий, другую же вытянут чиновники для личного обогащения. Простому рабочему останется лишь призрачная радость, от того что с олигархов начнут “трясти больше”, однако и это порадует не всех. Ведь олигархи, что вынуждены отдавать больше денег, с удовольствием возместят свои потери путём увеличения нагрузки на работников и снижения их зарплат.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«Токаев предложил повысить налоги для крупного сырьевого бизнеса»</w:t>
        </w:r>
      </w:hyperlink>
      <w:r>
        <w:t xml:space="preserve"> от 28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politics/29/03/2023/6423cbfd9a7947af551a9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