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Стоимость проведения выпускных увеличилась на 15%</w:t>
      </w:r>
    </w:p>
    <w:p>
      <w:pPr/>
      <w:r>
        <w:t>2022-06-01</w:t>
      </w:r>
    </w:p>
    <w:p>
      <w:pPr/>
      <w:r>
        <w:t>1 мин. на чтение</w:t>
      </w:r>
    </w:p>
    <w:p>
      <w:r>
        <w:t>Согласно данным исследования, проведенного порталом SuperJob, затраты на организацию выпускного бала и наряды к нему для родителей девятиклассников и одиннадцатиклассников по сравнению с прошлым годом выросли на 30% и 15% соответственно.</w:t>
      </w:r>
    </w:p>
    <w:p>
      <w:r>
        <w:t>В текущем году родители девятиклассников заплатили за организацию выпускного в среднем по 10 тыс. руб. После 11 класса выпускной обошелся дороже: в среднем за него отдали 15 тыс. руб. Причем родители московских выпускников потратили примерно 18,5 тыс. руб.</w:t>
      </w:r>
    </w:p>
    <w:p>
      <w:r>
        <w:t>На фоне усугубляющегося экономического кризиса цены неумолимо продолжают расти. И для многих семей даже традиционный праздник окончания школы стал непосильно дорогим.</w:t>
      </w:r>
    </w:p>
    <w:p>
      <w:r>
        <w:t>Несмотря на то, что вина за сложившуюся экономическую ситуацию полностью лежит на плечах капиталистов, расплачиваться за ее последствия будут трудящиеся. Только в социалистической системе возможно будет забыть об экономических кризисах и сопровождающем их обнищании населения.</w:t>
      </w:r>
    </w:p>
    <w:p>
      <w:r>
        <w:t>Источник: РБК – “Россияне рассказали, сколько потратили на выпускные своих детей” от 29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