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Союзное государство из стран бывшего СССР?</w:t>
      </w:r>
    </w:p>
    <w:p>
      <w:pPr/>
      <w:r>
        <w:t>2022-05-05</w:t>
      </w:r>
    </w:p>
    <w:p>
      <w:pPr/>
      <w:r>
        <w:t>1 мин. на чтение</w:t>
      </w:r>
    </w:p>
    <w:p>
      <w:r>
        <w:t>7 февраля президент Белоруссии А.Г. Лукашенко в интервью Владимиру Соловьеву заявил, что в будущем к союзному государству могут присоединиться Казахстан, Таджикистан, Туркменистан, Узбекистан и Украина.</w:t>
      </w:r>
    </w:p>
    <w:p>
      <w:r>
        <w:t>На встрече с российскими губернаторами лидер Белоруссии сказал:</w:t>
      </w:r>
    </w:p>
    <w:p>
      <w:pPr>
        <w:pStyle w:val="IntenseQuote"/>
      </w:pPr>
      <w:r>
        <w:t>“Благодаря вам мы имеем практически вот такое сотрудничество и пытаемся выстроить единое союзное государство на новых принципах, чтобы никто не был в обиде, чтобы развивались суверенные независимые государства Беларуси и России. К такому союзу, уверен, будут подключаться и другие республики бывшего Советского союза.”</w:t>
      </w:r>
    </w:p>
    <w:p>
      <w:r>
        <w:t>“Благодаря вам мы имеем практически вот такое сотрудничество и пытаемся выстроить единое союзное государство на новых принципах, чтобы никто не был в обиде, чтобы развивались суверенные независимые государства Беларуси и России. К такому союзу, уверен, будут подключаться и другие республики бывшего Советского союза.”</w:t>
      </w:r>
    </w:p>
    <w:p>
      <w:r>
        <w:t>Целью объединения стран бывшего СССР в единое экономическое пространство является расширение рынков своих сбыта в менее развитых странах и увеличение эксплуатации местного населения. Но в современных условиях, когда в каждом из государств умело культивируется социал-шовинизм, национализм и русофобия, такое объединение вряд ли возможно. Немногие местные капиталисты будут готовы пожертвовать своей независимостью и властью для привлечения иностранного капитала. Это привело, в свое время, к распаду Советского Союза и станет огромным препятствием к возникновению “капиталистического союза”.</w:t>
      </w:r>
    </w:p>
    <w:p>
      <w:r>
        <w:t>Только объединение на равных правах каждой из стран, когда в них установилась пролетарская власть, создаст крепкое государство рабочих, как это было показано на примере СССР.</w:t>
      </w:r>
    </w:p>
    <w:p>
      <w:r>
        <w:t>Источник: Коммерсантъ – “Лукашенко считает, что в Союзное государство войдут и другие страны бывшего СССР” от 28 апреля 2022 г.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