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Сильные пожары на водно-болотных угодьях Бразилии</w:t>
      </w:r>
    </w:p>
    <w:p>
      <w:pPr/>
      <w:r>
        <w:t>2024-07-15</w:t>
      </w:r>
    </w:p>
    <w:p>
      <w:pPr/>
      <w:r>
        <w:t>2 мин. на чтение</w:t>
      </w:r>
    </w:p>
    <w:p>
      <w:r>
        <w:t>Массовые пожары зафиксированы в бразильском биоме водно-болотных угодий, причём с начала года было зарегистрировано не менее 3000 случаев. Биом сокращается и может исчезнуть, если не будут приняты срочные меры.</w:t>
      </w:r>
    </w:p>
    <w:p>
      <w:r>
        <w:t>Известный как Пантанал, он является самой большой поймой в мире и расположен в центрально-западном регионе Бразилии. В сухой сезон он подвержен пожарам, поскольку в период паводков здесь скапливается большое количество легковоспламеняющихся органических материалов. Пожары обычно возникают по естественным причинам, например, от молнии, но в настоящее время они в основном вызываются искусственно — крупными землевладельцами, расчищающими землю под сельскохозяйственные угодья. В результате под угрозой оказывается местное население, которое, как правило, не имеет никакого влияния или вины в этих бедствиях, но страдает от них больше всех.</w:t>
      </w:r>
    </w:p>
    <w:p>
      <w:r>
        <w:t xml:space="preserve">Изменение климата также приводит к тому, что пожары становятся более распространёнными, а засушливые сезоны — более продолжительными. Это биом, который потерял больше всего воды по сравнению со своими размерами в стране: 61% его водной поверхности высохло за последние 38 лет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7706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06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Уменьшение заболоченных площадей и продолжительности пребывания воды в водно-болотных угодьях Пантанала</w:t>
      </w:r>
    </w:p>
    <w:p>
      <w:r>
        <w:t xml:space="preserve">Ранее в этом году бразильский штат Риу-Гранди-ду-Сул пострадал от сильного наводнения, которое мы описывали в этой </w:t>
      </w:r>
      <w:hyperlink r:id="rId11">
        <w:r>
          <w:rPr>
            <w:color w:val="0000FF"/>
            <w:u w:val="single"/>
          </w:rPr>
          <w:t>статье</w:t>
        </w:r>
      </w:hyperlink>
      <w:r>
        <w:t>. Мы упоминали о мерах жесткой экономии правительства, возглавляемого президентом Лулой да Силвой из Рабочей партии (PT).</w:t>
      </w:r>
    </w:p>
    <w:p>
      <w:r>
        <w:t xml:space="preserve">После наводнений Линдберг Фариас, депутат парламента от РП, предложил дополнительный законопроект об отмене мер экономии на проектах, направленных на предотвращение стихийных бедствий </w:t>
      </w:r>
      <w:hyperlink r:id="rId12">
        <w:r>
          <w:rPr>
            <w:color w:val="0000FF"/>
            <w:u w:val="single"/>
          </w:rPr>
          <w:t>[2]</w:t>
        </w:r>
      </w:hyperlink>
      <w:r>
        <w:t>, но для того, чтобы это предложение прошло в правительство, состоящее в основном из консерваторов, ему потребовалась бы поддержка населения и сконцентрированные усилия левых партий. Однако оно не получило должного внимания со стороны так называемых «прогрессивных СМИ», и большинство якобы левых правительственных чиновников не участвуют в дебатах, что делает инициативу практически неизвестной для обычных людей. Это происходит потому, что РП показала, что её приоритетом является реализация плана с нулевым дефицитом, а не инвестиции в жизненно важные сферы жизни общества.</w:t>
      </w:r>
    </w:p>
    <w:p>
      <w:r>
        <w:t xml:space="preserve">Например, в начале этого года учителя страны объявили забастовку из-за отсутствия финансирования и корректировки заработной платы, вызванной программой «нулевого дефицита» </w:t>
      </w:r>
      <w:hyperlink r:id="rId13">
        <w:r>
          <w:rPr>
            <w:color w:val="0000FF"/>
            <w:u w:val="single"/>
          </w:rPr>
          <w:t>[3]</w:t>
        </w:r>
      </w:hyperlink>
      <w:r>
        <w:t>. А это та часть общества, которая должна иметь конституционный минимум расходов.</w:t>
      </w:r>
    </w:p>
    <w:p>
      <w:r>
        <w:t>Правительство, служащее капиталу, всегда будет защищать прибыли крупного бизнеса, будь то правое правительство или якобы левое, как бразильская Партия трудящихся. Предотвращение стихийных бедствий и сохранение человеческой жизни отходят на второй план. Только истинно коммунистическая партия, работающая над установлением социализма, где во главу угла ставится человеческая жизнь, а не прибыль, способна по-настоящему решить эти проблемы.</w:t>
      </w:r>
    </w:p>
    <w:p>
      <w:r>
        <w:t xml:space="preserve">Источники: [1] MapBiomas - </w:t>
      </w:r>
      <w:hyperlink r:id="rId9">
        <w:r>
          <w:rPr>
            <w:color w:val="0000FF"/>
            <w:u w:val="single"/>
          </w:rPr>
          <w:t>«BRAZIL'S WATER SURFACE WILL BE BELOW AVERAGE AGAIN IN 2023»</w:t>
        </w:r>
      </w:hyperlink>
      <w:r>
        <w:t xml:space="preserve"> от 24 июня 2024 г.</w:t>
      </w:r>
    </w:p>
    <w:p>
      <w:r>
        <w:t xml:space="preserve">[2] Poder360 - </w:t>
      </w:r>
      <w:hyperlink r:id="rId12">
        <w:r>
          <w:rPr>
            <w:color w:val="0000FF"/>
            <w:u w:val="single"/>
          </w:rPr>
          <w:t>«Lindbergh propõe tirar de regra fiscal gasto com prevenção a desastre»</w:t>
        </w:r>
      </w:hyperlink>
      <w:r>
        <w:t xml:space="preserve"> от 20 мая 2024 г.</w:t>
      </w:r>
    </w:p>
    <w:p>
      <w:r>
        <w:t xml:space="preserve">[3] G1 - </w:t>
      </w:r>
      <w:hyperlink r:id="rId13">
        <w:r>
          <w:rPr>
            <w:color w:val="0000FF"/>
            <w:u w:val="single"/>
          </w:rPr>
          <w:t>«Ao menos 53 universidades federais e 51 institutos estão em greve»</w:t>
        </w:r>
      </w:hyperlink>
      <w:r>
        <w:t xml:space="preserve"> от 01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asil.mapbiomas.org/en/2024/06/26/superficie-de-agua-no-brasil-voltou-a-ficar-abaixo-da-media-em-2023/" TargetMode="Externa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major-floods-in-brazil-kill-169" TargetMode="External"/><Relationship Id="rId12" Type="http://schemas.openxmlformats.org/officeDocument/2006/relationships/hyperlink" Target="https://www.poder360.com.br/w-nao-utilizar/congresso/lindbergh-propoe-tirar-de-regra-fiscal-gasto-com-prevencao-a-desastre/" TargetMode="External"/><Relationship Id="rId13" Type="http://schemas.openxmlformats.org/officeDocument/2006/relationships/hyperlink" Target="https://g1.globo.com/educacao/noticia/2024/06/01/ao-menos-54-universidades-federais-e-51-institutos-estao-em-greve.g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