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 2000 по 2022 годы почти 70 тыс. врачей ушли из Минздрава</w:t>
      </w:r>
    </w:p>
    <w:p>
      <w:pPr/>
      <w:r>
        <w:t>2024-06-13</w:t>
      </w:r>
    </w:p>
    <w:p>
      <w:pPr/>
      <w:r>
        <w:t>2 мин. на чтение</w:t>
      </w:r>
    </w:p>
    <w:p>
      <w:r>
        <w:t xml:space="preserve">Эксперты Высшей школы экономики в своём </w:t>
      </w:r>
      <w:hyperlink r:id="rId9">
        <w:r>
          <w:rPr>
            <w:color w:val="0000FF"/>
            <w:u w:val="single"/>
          </w:rPr>
          <w:t>докладе</w:t>
        </w:r>
      </w:hyperlink>
      <w:r>
        <w:t xml:space="preserve"> о российском здравоохранении сообщили о нарастании дефицита врачей и среднего медперсонала. Парадокс заключается в том, что количество специалистов с медицинским образованием выросло с 680 до 744 тысяч. Аналитики предполагают, что это связано с переходом сотрудников в коммерческие клиники.</w:t>
      </w:r>
    </w:p>
    <w:p>
      <w:r>
        <w:t>При этом в регионах ситуация может кардинально отличаться: в одних больницах персонала не хватает, в то время как в других врачей и медсестёр в избытке. Это может свидетельствовать о плохом кадровом планировании.</w:t>
      </w:r>
    </w:p>
    <w:p>
      <w:r>
        <w:t>Также пациенты жалуются на долгое ожидание приема, грубое и безразличное отношение врачей.</w:t>
      </w:r>
    </w:p>
    <w:p>
      <w:r>
        <w:t>В капиталистическом государстве социальная сфера является обузой для власти, которая защищает интересы только крупного бизнеса. Отсюда постоянная "оптимизация" бюджета на такие необходимые нужды простого населения как наука, образование и здравоохранение. По отношению к медицинскому персоналу это выражается в отказе от повышения заработной платы, увеличении продолжительности рабочего дня, бесконечных бумажных отчётах.</w:t>
      </w:r>
    </w:p>
    <w:p>
      <w:r>
        <w:t>Господствующая система рыночных отношений формирует соответствующее мировоззрение в людях, в том числе и тех, которые присягнули клятве Гиппократа. Это выражается в том, что свой труд они ценят выше, чем труд остальных членов общества. Однако имеем ли мы право судить их? Каждый труд, приносящий всем пользу, достоин соответствующего вознаграждения. Рано или поздно нежелание работать “за копейки” приводит к безразличному, если не сказать хуже, отношению к своему делу, грубости и пренебрежению к пациентам.</w:t>
      </w:r>
    </w:p>
    <w:p>
      <w:r>
        <w:t>Другая часть работников уходит в коммерческие клиники, где выше заработная плата и лучше условия труда. Примечателен тот факт, что ни те, ни другие не борются за свои права: например, не образуют ячеек в коллективах для организованного отстаивания собственных интересов, а также интересов пациентов, которые в этом нуждаются не меньше.</w:t>
      </w:r>
    </w:p>
    <w:p>
      <w:r>
        <w:t xml:space="preserve">В результате услуги врачей становятся доступны только обеспеченному платежеспособному населению. Растет социальное расслоение и неравенство относительно доступа к дорогим качественным высокотехнологичным медицинским услугам. При этом тех, кто не может себе их позволить, значительно больше. Тем более что при обострении экономических кризисов, положение последних резко ухудшается, они вынуждены буквально бороться за своё выживание. </w:t>
      </w:r>
    </w:p>
    <w:p>
      <w:r>
        <w:t xml:space="preserve">Частная собственность и коммерциализация медицины ухудшают состояние здоровья большинства населения, делают невозможным планирование мероприятий по его сохранению и улучшению. Подтверждением тому служат цифры, демонстрирующие отток специалистов из отрасли, где очень нужны заботливые руки и светлые головы. </w:t>
      </w:r>
    </w:p>
    <w:p>
      <w:r>
        <w:t>При социализме образование, в том числе и медицинское, было бесплатным и доступным. Это позволяло каждый год выпускать большое число медиков. Молодёжь активно шла в медицину, ведь профессия врача считалась почётной и уважаемой в обществе. Все богатства страны, наука и промышленность принадлежали трудящимся, а не кучке богатеньких “хозяйчиков”. Это позволило создать уникальную систему здравоохранения, где и лечение, и профилактика заболеваний были организованы для всех, включая рабочих и крестьян. Но такое возможно только в государстве, где власть не экономит на здоровье граждан ради получения сверхприбыли кучкой олигархов. По этой причине сами люди заинтересованы в таком государстве, в котором нет частной собственности, и власть защищает их интересы.</w:t>
      </w:r>
    </w:p>
    <w:p>
      <w:r>
        <w:t xml:space="preserve">Источник: Доклад НИУ ВШЭ - </w:t>
      </w:r>
      <w:hyperlink r:id="rId9">
        <w:r>
          <w:rPr>
            <w:color w:val="0000FF"/>
            <w:u w:val="single"/>
          </w:rPr>
          <w:t>«Российское здравоохранение: перспективы развития»</w:t>
        </w:r>
      </w:hyperlink>
      <w:r>
        <w:t xml:space="preserve"> </w:t>
      </w:r>
    </w:p>
    <w:p>
      <w:r>
        <w:t xml:space="preserve">Медицинская Россия - </w:t>
      </w:r>
      <w:hyperlink r:id="rId10">
        <w:r>
          <w:rPr>
            <w:color w:val="0000FF"/>
            <w:u w:val="single"/>
          </w:rPr>
          <w:t>«Почти 70 тысяч врачей ушли из медучреждений Минздрава»</w:t>
        </w:r>
      </w:hyperlink>
      <w:r>
        <w:t xml:space="preserve"> от 27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hse.ru/data/2024/04/25/2133173116/%D0%94%D0%BE%D0%BA%D0%BB%D0%B0%D0%B4_2024.pdf" TargetMode="External"/><Relationship Id="rId10" Type="http://schemas.openxmlformats.org/officeDocument/2006/relationships/hyperlink" Target="https://medrussia.org/55701-pochti-70-tisyach-vrachey-ushli-iz-meduchrezh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