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РПЦ утвердила новую молитву для поиска работы</w:t>
      </w:r>
    </w:p>
    <w:p>
      <w:pPr/>
      <w:r>
        <w:t>2023-05-25</w:t>
      </w:r>
    </w:p>
    <w:p>
      <w:pPr/>
      <w:r>
        <w:t>2 мин. на чтение</w:t>
      </w:r>
    </w:p>
    <w:p>
      <w:r>
        <w:t xml:space="preserve">Русская православная церковь </w:t>
      </w:r>
      <w:hyperlink r:id="rId9">
        <w:r>
          <w:rPr>
            <w:color w:val="0000FF"/>
            <w:u w:val="single"/>
          </w:rPr>
          <w:t>утвердила</w:t>
        </w:r>
      </w:hyperlink>
      <w:r>
        <w:t xml:space="preserve"> новую молитву для желающих найти работу. На сайте РПЦ разъясняют:</w:t>
      </w:r>
    </w:p>
    <w:p>
      <w:pPr>
        <w:pStyle w:val="IntenseQuote"/>
      </w:pPr>
      <w:r>
        <w:t>«Члены Синода постановили утвердить к общецерковному богослужебному употреблению молебное пение по случаю поиска работы».</w:t>
      </w:r>
    </w:p>
    <w:p>
      <w:r>
        <w:t>Стоит отметить, что на данный момент, по сведениям Росстата, реальные доходы населения (за вычетом инфляции и обязательных платежей) выросли в первой четверти 2023 года, аж на 0,1 % по отношению к тому же периоду 2022 г. А годовая инфляция тем временем замедлилась до 3,51%, что является минимумом с июля 2020 г. Также по-прежнему рекордно низким остаётся уровень безработицы – всего лишь 3,5 %.</w:t>
      </w:r>
    </w:p>
    <w:p>
      <w:r>
        <w:t>Когда человек анализирует вещи через призму религии, он смотрит на них идеалистически, так как предполагает, что конечные причины возникновения явления находятся вне чувственного материального мира, то есть в сфере сверхъестественного. Для такого человека причиной любой проблемы в первую очередь являются или бог, или дьявол. И данная ситуация с новым молебном очень хорошо демонстрирует то, какой рецепт для решения общественной проблемы могут предложить люди с подобным взглядом на вещи.</w:t>
      </w:r>
    </w:p>
    <w:p>
      <w:r>
        <w:t>В связи с этим хочется отдельно сказать спасибо за то, что РПЦ будучи одним из идеологических инструментов правящего класса совершенно не утруждает себя попытками заигрывать с наукой и говорит всё напрямую, когда на фоне поистине «беспрецедентного роста» благосостояния граждан пытается их запутать и увести в сторону от классовой борьбы.</w:t>
      </w:r>
    </w:p>
    <w:p>
      <w:r>
        <w:t>В таком случае вскрывать тупиковость религиозного мышления становится намного проще. Ведь если последовательно развивать подобную религиозную логику, то получается, что проблема безработицы возникает либо потому что люди отвернулись от бога и дьявол добрался до них, либо вследствие того, что всё это лишь часть непознаваемого плана бога, который послал человеку испытание, дабы тот осознал некую истину и укрепил свою веру. Таким образом, выходит, что самым разумным действием для человека, находящегося в подобной ситуации, является молитва, то есть обращение за помощью к богу, ибо именно бог является или причиной происходящего, или тем кто только и может помочь, справиться с ненасытным сатаной. В случае если человек не будет верить и молиться, то как бы он ни старался, бог или дьявол не позволят ему решить проблему.</w:t>
      </w:r>
    </w:p>
    <w:p>
      <w:r>
        <w:t>Понятное дело, что подобное мышление ведёт к полнейшему тупику, поскольку ничего не объясняет и не даёт возможности повлиять на ситуацию. Можно молиться и не найти работу, можно не молиться и найти. Здесь нет какой-либо закономерности. А если и есть, то она априори непознаваема, так как если мы всё-таки, допустим, существование бога, то совершенно неожиданно будем вынуждены признать, что непознаваемы как он сам, так и его образ мышления. Мы можем познать лишь то, что окружает нас непосредственно здесь, в нашей низменной и греховной материальной действительности. И, следовательно, только  материалистический взгляд на мир способен открыть нам причины происхождения общественных явлений, а также дать знания, при помощи которых будет возможно на эти явления повлиять.</w:t>
      </w:r>
    </w:p>
    <w:p>
      <w:r>
        <w:t>Если посмотреть на безработицу с этой точки зрения, то понятно, что она есть прямое следствие капиталистического устройства общества. Она создаётся капиталистами неосознанно вследствие анархии производства, приводящей к высокому количеству рабочих мест в одних отраслях и крайне малому - в других. А также осознанно с целью уменьшения размера оплаты труда, которая закономерно падает, если количество желающих работать на какой-либо вакансии в разы превышает количество таких вакансий.</w:t>
      </w:r>
    </w:p>
    <w:p>
      <w:r>
        <w:t>Это происходит, потому что работодатель в таком случае может не бояться предложить низкую цену за труд, ибо всегда способен заменить одного работника другим. И, таким образом, мы сразу понимаем, что преодолеть безработицу как общественное явление можно лишь одним способом - уничтожением того, что её порождает, то есть капитализма. Такую задачу и должен ставить перед собой каждый сознательный пролетарий, вместо того чтобы начинать усерднее молиться и ходить по храмам.</w:t>
      </w:r>
    </w:p>
    <w:p>
      <w:r>
        <w:t xml:space="preserve">Источник: Ведомости - </w:t>
      </w:r>
      <w:hyperlink r:id="rId9">
        <w:r>
          <w:rPr>
            <w:color w:val="0000FF"/>
            <w:u w:val="single"/>
          </w:rPr>
          <w:t>«В РПЦ утвердили молитву для желающих найти работу»</w:t>
        </w:r>
      </w:hyperlink>
      <w:r>
        <w:t xml:space="preserve"> от 17 мая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vedomosti.ru/society/news/2023/05/17/975449-v-rpts-utverdili-molitvu-dlya-zhelayuschih-naiti-rabo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