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наблюдается повышение стресса и выгорания у специалистов</w:t>
      </w:r>
    </w:p>
    <w:p>
      <w:pPr/>
      <w:r>
        <w:t>2024-07-28</w:t>
      </w:r>
    </w:p>
    <w:p>
      <w:pPr/>
      <w:r>
        <w:t>1 мин. на чтение</w:t>
      </w:r>
    </w:p>
    <w:p>
      <w:r>
        <w:t xml:space="preserve">Аналитики сервиса HeadHunter и психологической платформы Alter </w:t>
      </w:r>
      <w:hyperlink r:id="rId9">
        <w:r>
          <w:rPr>
            <w:color w:val="0000FF"/>
            <w:u w:val="single"/>
          </w:rPr>
          <w:t>сообщают</w:t>
        </w:r>
      </w:hyperlink>
      <w:r>
        <w:t xml:space="preserve"> о росте числа сотрудников с признаками хронической усталости, выгорания и стресса.</w:t>
      </w:r>
    </w:p>
    <w:p>
      <w:r>
        <w:t>Анализируя показатели за прошлый год, выяснилось, что уровень напряжения был выше, чем в 2022 году. Также отмечается, что напряжение продолжает расти.</w:t>
      </w:r>
    </w:p>
    <w:p>
      <w:r>
        <w:t>Директор по талантам компании Swordfish security Дарья Фигуркина сообщает, что в основном к выгоранию и стрессу приводят недовольство своей карьерой, графиком работы и начальством. Но главной причиной по её мнению является непонимание сотрудником перспектив своей работы.</w:t>
      </w:r>
    </w:p>
    <w:p>
      <w:r>
        <w:t>При рыночной экономике капиталистов не интересуют проблемы рабочих. Вместо улучшений условий труда, они продолжают эксплуатацию рабочих, с целью получения прибыли.</w:t>
      </w:r>
    </w:p>
    <w:p>
      <w:r>
        <w:t>Только при социализме можно будет решить эту проблему. Поскольку власть и средства производства будут принадлежать самим рабочим, эксплуатация исчезнет. В таком обществе улучшение условий труда станет одной из главных задач.</w:t>
      </w:r>
    </w:p>
    <w:p>
      <w:r>
        <w:t xml:space="preserve">Источник: Thehrd - </w:t>
      </w:r>
      <w:hyperlink r:id="rId9">
        <w:r>
          <w:rPr>
            <w:color w:val="0000FF"/>
            <w:u w:val="single"/>
          </w:rPr>
          <w:t>«В России растёт уровень выгорания специалистов»</w:t>
        </w:r>
      </w:hyperlink>
      <w:r>
        <w:t xml:space="preserve"> от 15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hehrd.ru/news/v-rossii-rastet-uroven-vygoraniya-specialist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