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Российские олигархи и Запад</w:t>
      </w:r>
    </w:p>
    <w:p>
      <w:pPr/>
      <w:r>
        <w:t>2023-03-09</w:t>
      </w:r>
    </w:p>
    <w:p>
      <w:pPr/>
      <w:r>
        <w:t>12 мин. на чтение</w:t>
      </w:r>
    </w:p>
    <w:p>
      <w:r>
        <w:t>С началом СВО многолетняя антизападная пропаганда в России, кажется, дошла до своего пика. На различных политических передачах и ток-шоу, даже с трибун президентских обращений звучит жесткая риторика, изображающая многолетние отношения России с Западом как непримиримое противостояние. Правда, несмотря на это, все это время многие российские олигархи спокойно имели на Западе множество собственности и связей. И никакая борьба России за суверенитет и отстаивание традиционных ценностей этому не мешали.</w:t>
      </w:r>
    </w:p>
    <w:p>
      <w:pPr>
        <w:pStyle w:val="Heading2"/>
      </w:pPr>
      <w:r>
        <w:t>I. Активы</w:t>
      </w:r>
    </w:p>
    <w:p>
      <w:pPr>
        <w:pStyle w:val="Heading3"/>
      </w:pPr>
      <w:r>
        <w:t>1.1  Счета и офшоры</w:t>
      </w:r>
    </w:p>
    <w:p>
      <w:r>
        <w:t>На 2018-й год, две трети своего состояния отечественные миллионеры и миллиардеры хранили в заграничных, а не российских банках.</w:t>
      </w:r>
    </w:p>
    <w:p>
      <w:r>
        <w:t xml:space="preserve">Аналитическая компания «Frank RG» оценила общий размер активов российских олигархов в $455 млрд, но из них в отечественных банках находилась всего треть, или $140 млрд. Остальные две трети этой суммы или большая часть состояния ($315 млрд) — за рубежом. Однако и этот расчёт подвергается критике. По разным оценкам, эта цифра может доходить </w:t>
      </w:r>
      <w:hyperlink r:id="rId9">
        <w:r>
          <w:rPr>
            <w:color w:val="0000FF"/>
            <w:u w:val="single"/>
          </w:rPr>
          <w:t>до $1 трлн.</w:t>
        </w:r>
      </w:hyperlink>
      <w:r>
        <w:t xml:space="preserve"> [1].</w:t>
      </w:r>
    </w:p>
    <w:p>
      <w:r>
        <w:t xml:space="preserve">Российские олигархи давно выводят деньги зарубеж. Как известно, ещё в 2014 г. Владимир Путин объявил войну офшорам. Но, несмотря на все предпринятые меры, за последние 10 лет из России утекло, по разным оценкам, от $135 млрд до $613 млрд. За четверть века российские банки обналичили или вывели в офшоры около $1 трлн и остановить бегство капитала или заставить бизнес и граждан вернуть его на родину властям не </w:t>
      </w:r>
      <w:hyperlink r:id="rId10">
        <w:r>
          <w:rPr>
            <w:color w:val="0000FF"/>
            <w:u w:val="single"/>
          </w:rPr>
          <w:t>удалось</w:t>
        </w:r>
      </w:hyperlink>
      <w:r>
        <w:t xml:space="preserve"> [2].</w:t>
      </w:r>
    </w:p>
    <w:p>
      <w:pPr>
        <w:pStyle w:val="Heading3"/>
      </w:pPr>
      <w:r>
        <w:t>1.2 Недвижимость</w:t>
      </w:r>
    </w:p>
    <w:p>
      <w:r>
        <w:t>Помимо многомиллионных счетов, представители российского крупного бизнеса имеют за рубежом также дорогую недвижимость.  Русские олигархи предпочитают не раскрывать информацию о своих крупных приобретениях в сфере недвижимости, но зарубежные СМИ часто ищут «русский след» в знаковых сделках с элитным жильем.</w:t>
      </w:r>
    </w:p>
    <w:p>
      <w:r>
        <w:t>Совокупная стоимость всех объектов недвижимости в мире составляет порядка $200 трлн. По информации аналитиков, 84% общей стоимости мировой недвижимости приходится на жилье ($168,5 трлн), остальное — коммерческая недвижимость. Более 70% всей недвижимости в мире в стоимостном выражении ($141,5 трлн) расположено в десяти странах — в Китае, США, Японии, Великобритании, Индии, Германии, Франции, Бразилии, Италии и России.</w:t>
      </w:r>
    </w:p>
    <w:p>
      <w:r>
        <w:t>Стоимость всей недвижимости в России составляет порядка $3,6 трлн, из них $2,9 трлн — жилая недвижимость. В исследовании отмечается, что треть всей российской жилой недвижимости (по стоимости, а не количеству объектов) находится в Москве ($870 млрд).</w:t>
      </w:r>
    </w:p>
    <w:p>
      <w:r>
        <w:t>Многие участники российского списка Forbes владеют элитной недвижимостью в США и Европе. Например, среди них миллиардеры Дмитрий Рыболовлев, Юрий Мильнер и Роман Абрамович, владеющий также недвижимостью и в Великобритании. Миллиардер Андрей Мельниченко имеет собственную виллу «Альтаир» на Лазурном берегу во Франции, а его «коллега»  Виктор Вексельберг приобрёл элитную недвижимость у  озера Гарда (Италия).</w:t>
      </w:r>
    </w:p>
    <w:p>
      <w:r>
        <w:t xml:space="preserve">О недвижимости российских миллиардеров в Китае и Японии мало информации, но только из-за того, что азиатские партнеры миллиардеров более трепетно относятся к коммерческой </w:t>
      </w:r>
      <w:hyperlink r:id="rId11">
        <w:r>
          <w:rPr>
            <w:color w:val="0000FF"/>
            <w:u w:val="single"/>
          </w:rPr>
          <w:t>тайне</w:t>
        </w:r>
      </w:hyperlink>
      <w:r>
        <w:t xml:space="preserve"> [3].</w:t>
      </w:r>
    </w:p>
    <w:p>
      <w:r>
        <w:t>При этом российские любители роскоши иногда вступают в непривычные для себя конфликты с местными властями.</w:t>
      </w:r>
    </w:p>
    <w:p>
      <w:r>
        <w:t>Например, Роман Абрамович начал скупать особняки в Верхнем Ист-Сайде (Нью-Йорк) в октябре 2014 г.</w:t>
      </w:r>
    </w:p>
    <w:p>
      <w:r>
        <w:t>Первым стал таунхаус площадью 882 кв. м на 75-й улице, за который предприниматель заплатил $29,7 млн. Спустя два месяца Абрамович стал владельцем еще одного особняка, расположенного через дом от ранее приобретенной недвижимости. За таунхаус площадью 676 кв. м он заплатил $18,3 млн. Затем был выкуплен ещё один дом, располагавшийся между новоприобретенными постройками Абрамовича.</w:t>
      </w:r>
    </w:p>
    <w:p>
      <w:r>
        <w:t>Предприниматель рассчитывал объединить три таунхауса в один гигантский особняк. Но его планам помешали власти Нью-Йорка. Комиссия по охране памятников архитектуры запретила возведение общего фасада, а также строительство внутри бассейна, сауны и оранжереи. Подобную перестройку городские власти назвали «неоправданным разрушением» и актом «вопиющего потребительства».</w:t>
      </w:r>
    </w:p>
    <w:p>
      <w:r>
        <w:t>Другой дом Романа Абрамовича, перепланировку которого ему все же согласовали местные власти, — лондонский особняк на улице Кенсингтон-Палас Гарденс. Экс-губернатор Чукотки приобрел недвижимость в 2009 г., и тогда точная сумма сделки не называлась. Но в 2016 г. издание The Times оценило особняк в £125 млн. Не забыл Абрамович и Францию, купив виллу «Шато де ла Круа», где после отречения от престола жил британский король Эдуард VIII. Абрамович приобрел виллу в 2009 году, ее стоимость составляет около $120 млн.</w:t>
      </w:r>
    </w:p>
    <w:p>
      <w:r>
        <w:t>Андрей Мельниченко, миллиардер и основатель международной химической компаний «Еврохим», и Сибирской угольной энергетической компании (СУЭК), владеет виллой Altair на мысе Антиб во Франции через французскую компанию Pershore Comercio International Sarl. Она, в свою очередь, полностью принадлежит базирующейся в Люксембурге компании Мельниченко Jalinon Investments Sarl. Стоимость этой недвижимости оценивается в $80 млн.</w:t>
      </w:r>
    </w:p>
    <w:p>
      <w:r>
        <w:t>В Сардинии расположена вилла Rocky Ram российского бизнесмена и миллиардера Дмитрия Мазепина. Основного владельца и председателя совета директоров Объединённой химической компании «Уралхим» и его сына, гонщика Formula-1 Никиты Мазепина, стоимостью €105 млн ($113 млн).</w:t>
      </w:r>
    </w:p>
    <w:p>
      <w:r>
        <w:t>Виктор Вексельберг, миллиардер и председатель совета директоров группы компаний «Ренова», в 2007 г. стал обладателем роскошной виллы с коллекцией антиквариата на берегу озера Гарда в Италии. Он приобрел элитную недвижимость за $40 млн у английского миллиардера Боба Бернса.</w:t>
      </w:r>
    </w:p>
    <w:p>
      <w:r>
        <w:t xml:space="preserve">Другой российский миллиардер и инвестор, Юрий Мильнер, в 2011 г. стал владельцем особняка в Кремниевой долине. Позднее, на технологической конференции в Калифорнии предприниматель рассказал, что заплатил за него $100 млн. За эти деньги Мильнер получил дом в стиле французских замков XVIII в. с пятью спальнями, ротондой, винным погребом, спа-зоной и даже бальным залом. Приятным дополнением к роскошной недвижимости стал открывающийся со второго этажа вид на залив </w:t>
      </w:r>
      <w:hyperlink r:id="rId12">
        <w:r>
          <w:rPr>
            <w:color w:val="0000FF"/>
            <w:u w:val="single"/>
          </w:rPr>
          <w:t>Сан-Франциско</w:t>
        </w:r>
      </w:hyperlink>
      <w:r>
        <w:t xml:space="preserve"> [4].</w:t>
      </w:r>
    </w:p>
    <w:p>
      <w:pPr>
        <w:pStyle w:val="Heading3"/>
      </w:pPr>
      <w:r>
        <w:t>1.3 Имущество</w:t>
      </w:r>
    </w:p>
    <w:p>
      <w:r>
        <w:t>Крайне неравнодушны российские миллиардеры к дорогим плавательным средствам и совокупно обладают целой флотилией роскошных яхт, бороздящих Мировой океан.</w:t>
      </w:r>
    </w:p>
    <w:p>
      <w:r>
        <w:t>Андрею Мельниченко принадлежит самая большая, по оценке Forbes, парусная яхта в мире — 143 метра длиной. Она получила название «Sailing Yacht А». У парусника восемь палуб, он оснащен одним из самых больших гнутых стекол в мире: лист площадью 58,8 кв. м весит около 2 т.</w:t>
      </w:r>
    </w:p>
    <w:p>
      <w:r>
        <w:t>Предположительно яхта оценивалась в €400 млн. Только для ее обслуживания понадобилось бы нанять более 50 человек. Кроме того, на судне установлены три мачты из углеводородного волокна, имеющие высоту более 100 м. А через днище корабля в специальном помещении можно наблюдать морские глубины.</w:t>
      </w:r>
    </w:p>
    <w:p>
      <w:r>
        <w:t xml:space="preserve">Мельниченко уже имел моторную яхту «A», спущенную в 2008 г. Одну из самых крупных в мире, длиной 119 метров и водоизмещением в 6000 тонн. Внутренняя отделка и оборудование яхты соответствует статусу подобных судов и включает множество дизайнерских находок и массу развлекательного оборудования. По неподтверждённым данным, стоимость этой яхты составляет 300 млн долларов </w:t>
      </w:r>
      <w:hyperlink r:id="rId13">
        <w:r>
          <w:rPr>
            <w:color w:val="0000FF"/>
            <w:u w:val="single"/>
          </w:rPr>
          <w:t>США</w:t>
        </w:r>
      </w:hyperlink>
      <w:r>
        <w:t xml:space="preserve"> [5].</w:t>
      </w:r>
    </w:p>
    <w:p>
      <w:r>
        <w:t>Обладателем целых трёх яхт люкс-класса является уже Роман Абрамович. Среди них яхта «Sussurro» длиной 50 метров, используемая как «судно сопровождения» стоимостью в 49 млн долларов.</w:t>
      </w:r>
    </w:p>
    <w:p>
      <w:r>
        <w:t>115-ти метровая за €100 миллионов экспедиционная яхта «Луна» (Luna), произведенная по спецпроекту дизайнерской компании Newcruise на верфи Lloyd Werft и обставленная Дональдом Старки в королевском стиле. В случае необходимости заменяет основную яхту.</w:t>
      </w:r>
    </w:p>
    <w:p>
      <w:r>
        <w:t>Персонал яхты насчитывает 49 человек, а сама «Luna» Абрамовича способна принять 22 гостя, разместив их в 11-ти роскошных каютах со всеми удобствами. Это и неудивительно, ведь общая сумма, потраченная на постройку и обустройство, составила около 800 млн долларов, а годовое обслуживание обходится в 50 (одна лишь заправка топливом полных баков стоит 650 тыс. долларов). Яхта содержит шесть палуб, на которых находятся две вертолетные площадки, также судно имеет коммуникационную башню с радарами. На одной из палуб расположена пляжная область, бассейн и место для купания.</w:t>
      </w:r>
    </w:p>
    <w:p>
      <w:r>
        <w:t xml:space="preserve">Основной же яхтой Абрамовича является девяти палубная яхта «Eclipse». Построенная немецкими кораблестроителями из Blohm&amp;amp;Voss в 2009-2010 гг. за 400 млн долларов (и еще около 800 ушло на оснащение). Габариты судна впечатляют: 163 метра в длину и 21,5 в ширину, 2 взлетные площадки для вертолетов, вместительная мини-подлодка на 12 человек способная погружаться на глубину 50 метров, 20 скутеров и 4 полноценных прогулочных </w:t>
      </w:r>
      <w:hyperlink r:id="rId14">
        <w:r>
          <w:rPr>
            <w:color w:val="0000FF"/>
            <w:u w:val="single"/>
          </w:rPr>
          <w:t>катера</w:t>
        </w:r>
      </w:hyperlink>
      <w:r>
        <w:t xml:space="preserve"> [6].</w:t>
      </w:r>
    </w:p>
    <w:p>
      <w:r>
        <w:t xml:space="preserve">Миллиардеру Михаилу Прохорову приписывается владение 95-метровой суперяхтой Palladium, построенной в 2010 году. Ее стоимость оценивается в </w:t>
      </w:r>
      <w:hyperlink r:id="rId15">
        <w:r>
          <w:rPr>
            <w:color w:val="0000FF"/>
            <w:u w:val="single"/>
          </w:rPr>
          <w:t>$200 млн</w:t>
        </w:r>
      </w:hyperlink>
      <w:r>
        <w:t>.[7].</w:t>
      </w:r>
    </w:p>
    <w:p>
      <w:r>
        <w:t>Обладателем двух яхт является Алишер Усманов. Ему принадлежит яхта «Ona» (ранее называлась «Dilbar»). Длина этого судна, которое занимает 280 место в рейтинге самых длинных яхт мира, составляет 110 м.</w:t>
      </w:r>
    </w:p>
    <w:p>
      <w:r>
        <w:t xml:space="preserve">Новая 156-метровая яхта Алишера Усманова официально признана самой вместительной в мире, сообщает Forbes со ссылкой на специализированное издание Yacht Harbour. Гросс-тоннаж судна составил 15 917 т, а общая площадь внутренних помещений — 3 800 кв. м. Сообщается, что она стоит 800 миллионов долларов США, на ней работают 84 штатных члена экипажа, и на ней находится самый большой крытый бассейн, установленный на суперяхте, объёмом 180 кубических </w:t>
      </w:r>
      <w:hyperlink r:id="rId16">
        <w:r>
          <w:rPr>
            <w:color w:val="0000FF"/>
            <w:u w:val="single"/>
          </w:rPr>
          <w:t>метров</w:t>
        </w:r>
      </w:hyperlink>
      <w:r>
        <w:t xml:space="preserve"> [8].</w:t>
      </w:r>
    </w:p>
    <w:p>
      <w:pPr>
        <w:pStyle w:val="Heading3"/>
      </w:pPr>
      <w:r>
        <w:t>1.4 Прочие активы</w:t>
      </w:r>
    </w:p>
    <w:p>
      <w:r>
        <w:t xml:space="preserve">Помимо яхт и дворцов, российская олигархия владеет целыми островами и спортивными клубами. Так, Дмитрий Рыболовлев, бывший владелец «Уралкалия», миллиардер, состояние которого оценивается в $6,7 млрд (плюс 1,5% с начала 2022 года) владеет футбольным клубом «Монако» и двумя островами в Греции. Большой ценитель прекрасного, Рыболовлев имеет при этом средства для инвестирования  в </w:t>
      </w:r>
      <w:hyperlink r:id="rId17">
        <w:r>
          <w:rPr>
            <w:color w:val="0000FF"/>
            <w:u w:val="single"/>
          </w:rPr>
          <w:t>искусство</w:t>
        </w:r>
      </w:hyperlink>
      <w:r>
        <w:t xml:space="preserve"> [9].</w:t>
      </w:r>
    </w:p>
    <w:p>
      <w:r>
        <w:t xml:space="preserve">Инвестиции в спортивную отрасль имеют под собой четкие бизнес-расчеты. Спонсорские контракты, продажа прав на телетрансляции, строительство стадионов – все эти статьи привлекают в спорт все больше денег, а значит, и владельцев крупных состояний. В число самых состоятельных инвесторов спортивной индустрии входит ещё двое </w:t>
      </w:r>
      <w:hyperlink r:id="rId18">
        <w:r>
          <w:rPr>
            <w:color w:val="0000FF"/>
            <w:u w:val="single"/>
          </w:rPr>
          <w:t>россиян</w:t>
        </w:r>
      </w:hyperlink>
      <w:r>
        <w:t xml:space="preserve"> [10].</w:t>
      </w:r>
    </w:p>
    <w:p>
      <w:r>
        <w:t xml:space="preserve">Михаил Прохоров десять лет владел командой NBA «Бруклин Нетс» и ареной Barclays Center, успев заработать на нём около 2 млрд. долларов. В 2003 г. все тот же Роман Абрамович купил за 180 млн долларов английский клуб «Челси», а почти через 20 лет поднял стоимость клуба в 20 раз. После чего выставил его на продажу уже за 4 млрд. </w:t>
      </w:r>
      <w:hyperlink r:id="rId19">
        <w:r>
          <w:rPr>
            <w:color w:val="0000FF"/>
            <w:u w:val="single"/>
          </w:rPr>
          <w:t>долларов</w:t>
        </w:r>
      </w:hyperlink>
      <w:r>
        <w:t xml:space="preserve"> [10, 11].</w:t>
      </w:r>
    </w:p>
    <w:p>
      <w:pPr>
        <w:pStyle w:val="Heading2"/>
      </w:pPr>
      <w:r>
        <w:t>II. Бизнес</w:t>
      </w:r>
    </w:p>
    <w:p>
      <w:r>
        <w:t>Помимо счетов и различного имущества, у представителей российской олигархии за рубежом имеются экономические связи и свои предприятия, что, пожалуй, поважнее, чем исполинские яхты или личные самолёты.</w:t>
      </w:r>
    </w:p>
    <w:p>
      <w:r>
        <w:t>Так, из открытых источников известно, что ещё в 2014 г. вместе с партнёрами по USM-холдингу Алишер Усманов создал инвестфонд размером в 1 млрд долларов и направил эти средства в крупные международные IT-компании. Среди них, к примеру, американский агрегатор такси Uber, который сейчас спешно пытается избавиться от активов из России.</w:t>
      </w:r>
    </w:p>
    <w:p>
      <w:r>
        <w:t>О последующих вложениях фонда открыто не сообщалось. Не исключено, что Усманов и компаньоны до сих пор финансируют важные для экономики США IT-проекты, зарабатывая на этом баснословные суммы.</w:t>
      </w:r>
    </w:p>
    <w:p>
      <w:r>
        <w:t xml:space="preserve">Примечателен тот факт, что западные санкции бьют по самым разным отраслям российской экономики – от металлургии до медицины. А вот сектор IT обходят стороной. Вероятно, по той причине, что вырвать из него российские компании и российских инвесторов, давно и надёжно финансирующих данный сектор экономики, оказалось совсем </w:t>
      </w:r>
      <w:hyperlink r:id="rId20">
        <w:r>
          <w:rPr>
            <w:color w:val="0000FF"/>
            <w:u w:val="single"/>
          </w:rPr>
          <w:t>непросто</w:t>
        </w:r>
      </w:hyperlink>
      <w:r>
        <w:t xml:space="preserve"> [12].</w:t>
      </w:r>
    </w:p>
    <w:p>
      <w:r>
        <w:t xml:space="preserve">Обширными связями за рубежом обладает российский миллиардер и председатель совета директоров компании «ЕвроХим» Андрей Мельниченко. В свою очередь «ЕвроХим» является одним из крупнейших  в мире высокотехнологичных производителей минеральных удобрений, в том числе специализированных удобрений премиум-класса. Компания также рассматривает планы по производству аммиака и карбамида в </w:t>
      </w:r>
      <w:hyperlink r:id="rId21">
        <w:r>
          <w:rPr>
            <w:color w:val="0000FF"/>
            <w:u w:val="single"/>
          </w:rPr>
          <w:t>штате Луизиана</w:t>
        </w:r>
      </w:hyperlink>
      <w:r>
        <w:t xml:space="preserve"> (США).</w:t>
      </w:r>
    </w:p>
    <w:p>
      <w:r>
        <w:t xml:space="preserve">В 2015 г. «ЕвроХим» перенёс головной офис в Швейцарию с целью привлечения капитала для инвестиционных проектов и обеспечения международного развития. Компания имеет производственные, логистические и дистрибьюторские объекты в России, Бельгии, Литве, Эстонии, Китае, Германии, Казахстане и США. Реализует свою продукцию более чем в 100 </w:t>
      </w:r>
      <w:hyperlink r:id="rId22">
        <w:r>
          <w:rPr>
            <w:color w:val="0000FF"/>
            <w:u w:val="single"/>
          </w:rPr>
          <w:t>странах</w:t>
        </w:r>
      </w:hyperlink>
      <w:r>
        <w:t xml:space="preserve"> [13, 14].</w:t>
      </w:r>
    </w:p>
    <w:p>
      <w:r>
        <w:t xml:space="preserve">В 2022 г. Андрей Мельниченко покинул «ЕвроХим» и в настоящее время генеральным директором компании является </w:t>
      </w:r>
      <w:hyperlink r:id="rId23">
        <w:r>
          <w:rPr>
            <w:color w:val="0000FF"/>
            <w:u w:val="single"/>
          </w:rPr>
          <w:t>Сергей Твердохлеб</w:t>
        </w:r>
      </w:hyperlink>
      <w:r>
        <w:t xml:space="preserve"> [15].</w:t>
      </w:r>
    </w:p>
    <w:p>
      <w:r>
        <w:t>В 2001 г. Роман Абрамович и Евгений Швидлер основали зарегистрированную в Великобритании компанию Millhouse для управления своими активами. В  настоящее время состав её владельцев не известен, а основная деятельность сводится к инвестициям.</w:t>
      </w:r>
    </w:p>
    <w:p>
      <w:r>
        <w:t>Председателем компании является российско-американский бизнесмен Евгений Швидлер. Активы под управлением включают крупные пакеты акций нефтяной компании «Сибнефть» (ныне «Газпромнефть»), «</w:t>
      </w:r>
      <w:hyperlink r:id="rId24">
        <w:r>
          <w:rPr>
            <w:color w:val="0000FF"/>
            <w:u w:val="single"/>
          </w:rPr>
          <w:t>Русский алюминий</w:t>
        </w:r>
      </w:hyperlink>
      <w:r>
        <w:t>», «</w:t>
      </w:r>
      <w:hyperlink r:id="rId25">
        <w:r>
          <w:rPr>
            <w:color w:val="0000FF"/>
            <w:u w:val="single"/>
          </w:rPr>
          <w:t>Аэрофлот</w:t>
        </w:r>
      </w:hyperlink>
      <w:r>
        <w:t>» и «</w:t>
      </w:r>
      <w:hyperlink r:id="rId26">
        <w:r>
          <w:rPr>
            <w:color w:val="0000FF"/>
            <w:u w:val="single"/>
          </w:rPr>
          <w:t>Руспромавто</w:t>
        </w:r>
      </w:hyperlink>
      <w:r>
        <w:t xml:space="preserve">», а также инвестиции в электроэнергетику, целлюлозно-бумажную промышленность, страхование и </w:t>
      </w:r>
      <w:hyperlink r:id="rId27">
        <w:r>
          <w:rPr>
            <w:color w:val="0000FF"/>
            <w:u w:val="single"/>
          </w:rPr>
          <w:t>банковское дело</w:t>
        </w:r>
      </w:hyperlink>
      <w:r>
        <w:t xml:space="preserve"> [16].</w:t>
      </w:r>
    </w:p>
    <w:p>
      <w:r>
        <w:t xml:space="preserve">Кроме того, Абрамович был крупнейшим акционером международной компании  «Evraz Group», расположенной в Великобритании. Евраз является вертикально-интегрированной металлургической и горнодобывающей компанией с активами в России, США, Канаде, Чехии и Казахстане. Компания входит в число крупнейших производителей стали в </w:t>
      </w:r>
      <w:hyperlink r:id="rId28">
        <w:r>
          <w:rPr>
            <w:color w:val="0000FF"/>
            <w:u w:val="single"/>
          </w:rPr>
          <w:t>мире</w:t>
        </w:r>
      </w:hyperlink>
      <w:r>
        <w:t xml:space="preserve"> [17].</w:t>
      </w:r>
    </w:p>
    <w:p>
      <w:pPr>
        <w:pStyle w:val="Heading2"/>
      </w:pPr>
      <w:r>
        <w:t>Заключение</w:t>
      </w:r>
    </w:p>
    <w:p>
      <w:r>
        <w:t>Как прекрасно видно, правящий класс и экономика России на протяжении 30 лет прочно встраивались в мировую капиталистическую систему. Российские олигархи за счет эксплуатации российских рабочих накопили огромные активы. Им оказалось мало дорогой недвижимости и имущества в России, поэтому они активно приобретали их на Западе, продолжая выводить свои капиталы за рубеж.</w:t>
      </w:r>
    </w:p>
    <w:p>
      <w:r>
        <w:t>При этом, мы еще не говорили о сотнях и сотнях примеров того, как представители не только российского капитала, но и политической элиты или их родственники отдыхают, живут или получают образование в странах «загнивающего Запада».</w:t>
      </w:r>
    </w:p>
    <w:p>
      <w:r>
        <w:t>И все это происходит параллельно сперва робким, а затем и полномасштабным попыткам российского империализма проводить активную экспансию, вступая в открытое соперничество с Западом. Никакая пропаганда при этом, как бы она ни тужилась, объясняя простому русскому Ивану, почему Россия должна бороться против гегемонизма Запада, отнюдь не мешает российским олигархам накапливать имущество и собственность на том самом Западе.</w:t>
      </w:r>
    </w:p>
    <w:p>
      <w:r>
        <w:t>Все это свидетельствует о глубокой лицемерности правящих кругов России и тех, кто годами рассказывал россиянам о «духовности» и «великой России». Все, что их волнует на самом деле — это собственность и богатства. Если отношения с западными странами нормализуются, не стоит сомневаться, что российские олигархи, как и в прежние времена, ломанутся туда.</w:t>
      </w:r>
    </w:p>
    <w:p>
      <w:r>
        <w:rPr>
          <w:b/>
        </w:rPr>
        <w:t>Источники</w:t>
      </w:r>
    </w:p>
    <w:p>
      <w:r>
        <w:t xml:space="preserve">[1] Реальное Время – </w:t>
      </w:r>
      <w:hyperlink r:id="rId9">
        <w:r>
          <w:rPr>
            <w:color w:val="0000FF"/>
            <w:u w:val="single"/>
          </w:rPr>
          <w:t>«Российские олигархи держат за рубежом один триллион долларов. Я склонен доверять этой цифре»</w:t>
        </w:r>
      </w:hyperlink>
      <w:r>
        <w:t xml:space="preserve"> от 31 октября 2018 г. </w:t>
      </w:r>
    </w:p>
    <w:p>
      <w:r>
        <w:t xml:space="preserve">[2] The Bell – </w:t>
      </w:r>
      <w:hyperlink r:id="rId10">
        <w:r>
          <w:rPr>
            <w:color w:val="0000FF"/>
            <w:u w:val="single"/>
          </w:rPr>
          <w:t>«Сбежавшие миллиарды. Сколько денег Россия потеряла за последние 10 лет»</w:t>
        </w:r>
      </w:hyperlink>
      <w:r>
        <w:t xml:space="preserve"> от 17 марта 2021 </w:t>
      </w:r>
    </w:p>
    <w:p>
      <w:r>
        <w:t xml:space="preserve">[3] Forbes – </w:t>
      </w:r>
      <w:hyperlink r:id="rId11">
        <w:r>
          <w:rPr>
            <w:color w:val="0000FF"/>
            <w:u w:val="single"/>
          </w:rPr>
          <w:t>«Вся недвижимость мира за $200 трлн: в каких странах есть дома у богатейших людей России»</w:t>
        </w:r>
      </w:hyperlink>
      <w:r>
        <w:t xml:space="preserve"> от 5 сентября 2017</w:t>
      </w:r>
    </w:p>
    <w:p>
      <w:r>
        <w:t xml:space="preserve">[4] Forbes – </w:t>
      </w:r>
      <w:hyperlink r:id="rId12">
        <w:r>
          <w:rPr>
            <w:color w:val="0000FF"/>
            <w:u w:val="single"/>
          </w:rPr>
          <w:t>«Недвижимость на миллион: зарубежные особняки российских миллиардеров»</w:t>
        </w:r>
      </w:hyperlink>
      <w:r>
        <w:t xml:space="preserve"> от 16 мая 2016</w:t>
      </w:r>
    </w:p>
    <w:p>
      <w:r>
        <w:t xml:space="preserve">[5] РБК – </w:t>
      </w:r>
      <w:hyperlink r:id="rId13">
        <w:r>
          <w:rPr>
            <w:color w:val="0000FF"/>
            <w:u w:val="single"/>
          </w:rPr>
          <w:t>«Миллионы под парусом: Андрею Мельниченко передадут яхту за €400 млн»</w:t>
        </w:r>
      </w:hyperlink>
      <w:r>
        <w:t xml:space="preserve"> от 3 февраля 2017</w:t>
      </w:r>
    </w:p>
    <w:p>
      <w:r>
        <w:t xml:space="preserve">[6] PAMM Today – </w:t>
      </w:r>
      <w:hyperlink r:id="rId14">
        <w:r>
          <w:rPr>
            <w:color w:val="0000FF"/>
            <w:u w:val="single"/>
          </w:rPr>
          <w:t>«Все яхты Романа Абрамовича (стоимость, длина и фото)»</w:t>
        </w:r>
      </w:hyperlink>
    </w:p>
    <w:p>
      <w:r>
        <w:t xml:space="preserve">[7] ScanMarine – </w:t>
      </w:r>
      <w:hyperlink r:id="rId15">
        <w:r>
          <w:rPr>
            <w:color w:val="0000FF"/>
            <w:u w:val="single"/>
          </w:rPr>
          <w:t>«Предпочтения богатых: яхта Михаила Прохорова»</w:t>
        </w:r>
      </w:hyperlink>
      <w:r>
        <w:t xml:space="preserve"> от 4 октября 2018</w:t>
      </w:r>
    </w:p>
    <w:p>
      <w:r>
        <w:t xml:space="preserve">[8] РБК – </w:t>
      </w:r>
      <w:hyperlink r:id="rId29">
        <w:r>
          <w:rPr>
            <w:color w:val="0000FF"/>
            <w:u w:val="single"/>
          </w:rPr>
          <w:t>«На чем плавают российские миллиардеры?»</w:t>
        </w:r>
      </w:hyperlink>
      <w:r>
        <w:t xml:space="preserve"> от 21 сентября 2016 </w:t>
      </w:r>
    </w:p>
    <w:p>
      <w:r>
        <w:t xml:space="preserve">[9] РБК – </w:t>
      </w:r>
      <w:hyperlink r:id="rId17">
        <w:r>
          <w:rPr>
            <w:color w:val="0000FF"/>
            <w:u w:val="single"/>
          </w:rPr>
          <w:t>«Какие российские бизнесмены «богатеют», несмотря на кризис»</w:t>
        </w:r>
      </w:hyperlink>
      <w:r>
        <w:t xml:space="preserve"> от 6 марта 2022 </w:t>
      </w:r>
    </w:p>
    <w:p>
      <w:r>
        <w:t xml:space="preserve">[10] Forbes – </w:t>
      </w:r>
      <w:hyperlink r:id="rId18">
        <w:r>
          <w:rPr>
            <w:color w:val="0000FF"/>
            <w:u w:val="single"/>
          </w:rPr>
          <w:t>«Везение или расчет? Как Михаил Прохоров заработал $2 млрд на «Бруклин Нетс»</w:t>
        </w:r>
      </w:hyperlink>
      <w:r>
        <w:t xml:space="preserve"> от 11 сентября 2019</w:t>
      </w:r>
    </w:p>
    <w:p>
      <w:r>
        <w:t xml:space="preserve">[11] Комсомольская Правда – </w:t>
      </w:r>
      <w:hyperlink r:id="rId19">
        <w:r>
          <w:rPr>
            <w:color w:val="0000FF"/>
            <w:u w:val="single"/>
          </w:rPr>
          <w:t>«За сколько Абрамович продает «Челси»? Почему он расстается с любимой игрушкой? Кто покупает клуб? Что происходит вокруг главной сделки года в футболе»</w:t>
        </w:r>
      </w:hyperlink>
      <w:r>
        <w:t xml:space="preserve"> от 3 марта 2022</w:t>
      </w:r>
    </w:p>
    <w:p>
      <w:r>
        <w:t xml:space="preserve">[12] Версия – </w:t>
      </w:r>
      <w:hyperlink r:id="rId20">
        <w:r>
          <w:rPr>
            <w:color w:val="0000FF"/>
            <w:u w:val="single"/>
          </w:rPr>
          <w:t>«Российские олигархи спасают свои капиталы, ведя закулисные переговоры с Западом?»</w:t>
        </w:r>
      </w:hyperlink>
      <w:r>
        <w:t xml:space="preserve"> от 6 июня 2022</w:t>
      </w:r>
    </w:p>
    <w:p>
      <w:r>
        <w:t xml:space="preserve">[13] Агроинвестор – </w:t>
      </w:r>
      <w:hyperlink r:id="rId22">
        <w:r>
          <w:rPr>
            <w:color w:val="0000FF"/>
            <w:u w:val="single"/>
          </w:rPr>
          <w:t>«Всё о компании «ЕвроХим»</w:t>
        </w:r>
      </w:hyperlink>
      <w:r>
        <w:t xml:space="preserve"> </w:t>
      </w:r>
    </w:p>
    <w:p>
      <w:r>
        <w:t xml:space="preserve">[14] ЕвроХим – </w:t>
      </w:r>
      <w:hyperlink r:id="rId30">
        <w:r>
          <w:rPr>
            <w:color w:val="0000FF"/>
            <w:u w:val="single"/>
          </w:rPr>
          <w:t>«ЕвроХим объявляет о выборе участка для проекта в Луизиане»</w:t>
        </w:r>
      </w:hyperlink>
      <w:r>
        <w:t xml:space="preserve"> от 28 апреля 2015 </w:t>
      </w:r>
    </w:p>
    <w:p>
      <w:r>
        <w:t xml:space="preserve">[15] Интерфакс – </w:t>
      </w:r>
      <w:hyperlink r:id="rId23">
        <w:r>
          <w:rPr>
            <w:color w:val="0000FF"/>
            <w:u w:val="single"/>
          </w:rPr>
          <w:t>«Гендиректором «ЕвроХима» назначен Сергей Твердохлеб»</w:t>
        </w:r>
      </w:hyperlink>
      <w:r>
        <w:t xml:space="preserve"> от 18 марта 2022</w:t>
      </w:r>
    </w:p>
    <w:p>
      <w:r>
        <w:t xml:space="preserve">[16] RuCompromat – </w:t>
      </w:r>
      <w:hyperlink r:id="rId27">
        <w:r>
          <w:rPr>
            <w:color w:val="0000FF"/>
            <w:u w:val="single"/>
          </w:rPr>
          <w:t>«Millhouse»</w:t>
        </w:r>
      </w:hyperlink>
      <w:r>
        <w:t xml:space="preserve"> </w:t>
      </w:r>
    </w:p>
    <w:p>
      <w:r>
        <w:t xml:space="preserve">[17] Евраз – </w:t>
      </w:r>
      <w:hyperlink r:id="rId28">
        <w:r>
          <w:rPr>
            <w:color w:val="0000FF"/>
            <w:u w:val="single"/>
          </w:rPr>
          <w:t>«Наши активы»</w:t>
        </w:r>
      </w:hyperlink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ealnoevremya.ru/articles/118655-dve-treti-sostoyaniya-bogatye-rossiyane-derzhat-za-rubezhom" TargetMode="External"/><Relationship Id="rId10" Type="http://schemas.openxmlformats.org/officeDocument/2006/relationships/hyperlink" Target="https://thebell.io/sbezhavshie-milliardy-skolko-deneg-rossiya-poteryala-za-poslednie-10-let" TargetMode="External"/><Relationship Id="rId11" Type="http://schemas.openxmlformats.org/officeDocument/2006/relationships/hyperlink" Target="https://www.forbes.ru/milliardery/349863-vsya-nedvizhimost-mira-za-200-trln-v-kakih-stranah-est-doma-u-bogateyshih-lyudey" TargetMode="External"/><Relationship Id="rId12" Type="http://schemas.openxmlformats.org/officeDocument/2006/relationships/hyperlink" Target="https://www.forbes.ru/milliardery-photogallery/319343-nedvizhimost-na-million-zarubezhnye-osobnyaki-rossiiskikh-milliarder" TargetMode="External"/><Relationship Id="rId13" Type="http://schemas.openxmlformats.org/officeDocument/2006/relationships/hyperlink" Target="https://style.rbc.ru/items/5894720b9a7947ea028ca8b1" TargetMode="External"/><Relationship Id="rId14" Type="http://schemas.openxmlformats.org/officeDocument/2006/relationships/hyperlink" Target="https://pammtoday.com/yaxty-romana-abramovicha.html" TargetMode="External"/><Relationship Id="rId15" Type="http://schemas.openxmlformats.org/officeDocument/2006/relationships/hyperlink" Target="https://scanmarine.ru/predpochteniya-bogatyh-yahta-mihaila-prohorova/" TargetMode="External"/><Relationship Id="rId16" Type="http://schemas.openxmlformats.org/officeDocument/2006/relationships/hyperlink" Target="https://style.rbc.ru/items/576bca349a7947690b9ed4c5" TargetMode="External"/><Relationship Id="rId17" Type="http://schemas.openxmlformats.org/officeDocument/2006/relationships/hyperlink" Target="https://www.rbc.ru/business/06/03/2022/621c51cb9a794735de97e336" TargetMode="External"/><Relationship Id="rId18" Type="http://schemas.openxmlformats.org/officeDocument/2006/relationships/hyperlink" Target="https://www.forbes.ru/milliardery/382659-vezenie-ili-raschet-kak-mihail-porohorov-zarabotal-2-mlrd-na-bruklin-nets" TargetMode="External"/><Relationship Id="rId19" Type="http://schemas.openxmlformats.org/officeDocument/2006/relationships/hyperlink" Target="https://www.kp.ru/sports/futbol/za-skolko-abramovich-prodaet-chelsi/" TargetMode="External"/><Relationship Id="rId20" Type="http://schemas.openxmlformats.org/officeDocument/2006/relationships/hyperlink" Target="https://versia.ru/rossijskie-oligarxi-spasayut-svoi-kapitaly-vedya-zakulisnye-peregovory-s-zapadom" TargetMode="External"/><Relationship Id="rId21" Type="http://schemas.openxmlformats.org/officeDocument/2006/relationships/hyperlink" Target="https://ru.wikipedia.org/wiki/%D0%9B%D1%83%D0%B8%D0%B7%D0%B8%D0%B0%D0%BD%D0%B0" TargetMode="External"/><Relationship Id="rId22" Type="http://schemas.openxmlformats.org/officeDocument/2006/relationships/hyperlink" Target="https://www.agroinvestor.ru/companies/a-z/evrokhim/" TargetMode="External"/><Relationship Id="rId23" Type="http://schemas.openxmlformats.org/officeDocument/2006/relationships/hyperlink" Target="https://www.interfax.ru/russia/830029" TargetMode="External"/><Relationship Id="rId24" Type="http://schemas.openxmlformats.org/officeDocument/2006/relationships/hyperlink" Target="https://ru.wikipedia.org/wiki/%D0%A0%D1%83%D1%81%D1%81%D0%BA%D0%B8%D0%B9_%D0%B0%D0%BB%D1%8E%D0%BC%D0%B8%D0%BD%D0%B8%D0%B9" TargetMode="External"/><Relationship Id="rId25" Type="http://schemas.openxmlformats.org/officeDocument/2006/relationships/hyperlink" Target="https://ru.wikipedia.org/wiki/%D0%90%D1%8D%D1%80%D0%BE%D1%84%D0%BB%D0%BE%D1%82" TargetMode="External"/><Relationship Id="rId26" Type="http://schemas.openxmlformats.org/officeDocument/2006/relationships/hyperlink" Target="https://ru.wikipedia.org/wiki/%D0%A0%D1%83%D1%81%D0%BF%D1%80%D0%BE%D0%BC%D0%B0%D0%B2%D1%82%D0%BE" TargetMode="External"/><Relationship Id="rId27" Type="http://schemas.openxmlformats.org/officeDocument/2006/relationships/hyperlink" Target="https://rucompromat.com/organizations/millhouse" TargetMode="External"/><Relationship Id="rId28" Type="http://schemas.openxmlformats.org/officeDocument/2006/relationships/hyperlink" Target="https://www.evraz.com/ru/company/assets/" TargetMode="External"/><Relationship Id="rId29" Type="http://schemas.openxmlformats.org/officeDocument/2006/relationships/hyperlink" Target="https://style.rbc.ru/items/57e14b539a7947ae1aa36c52" TargetMode="External"/><Relationship Id="rId30" Type="http://schemas.openxmlformats.org/officeDocument/2006/relationships/hyperlink" Target="https://www.eurochem.ru/media-announcements/evrohim-obyavlyaet-o-vybore-uchastka-d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