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может начать производить собственные игровые приставки</w:t>
      </w:r>
    </w:p>
    <w:p>
      <w:pPr/>
      <w:r>
        <w:t>2024-04-02</w:t>
      </w:r>
    </w:p>
    <w:p>
      <w:pPr/>
      <w:r>
        <w:t>1 мин. на чтение</w:t>
      </w:r>
    </w:p>
    <w:p>
      <w:r>
        <w:t xml:space="preserve">В пресс-службе Кремля </w:t>
      </w:r>
      <w:hyperlink r:id="rId9">
        <w:r>
          <w:rPr>
            <w:color w:val="0000FF"/>
            <w:u w:val="single"/>
          </w:rPr>
          <w:t>сообщили</w:t>
        </w:r>
      </w:hyperlink>
      <w:r>
        <w:t>, что президент России Владимир Путин поручил правительству рассмотреть вопрос об организации отечественного производства игровых приставок, а также отечественных ОС и облачных систем. Данное поручение правительству необходимо выполнить до 15 июня.</w:t>
      </w:r>
    </w:p>
    <w:p>
      <w:pPr>
        <w:pStyle w:val="IntenseQuote"/>
      </w:pPr>
      <w:r>
        <w:t>— Рассмотреть вопрос об организации производства стационарных и портативных игровых приставок и игровых консолей, а также о создании операционной системы и облачной системы доставки игр и программ пользователям, — говорится в сообщении  пресс-службы.</w:t>
      </w:r>
    </w:p>
    <w:p>
      <w:r>
        <w:t>В условиях санкций, которые остановили производство всех современных отечественных процессоров, возникает вопрос в достижимости данного поручения.</w:t>
      </w:r>
    </w:p>
    <w:p>
      <w:r>
        <w:t>Ужасное состояние российской микроэлектроники вполне понятно - капитализму нужна прибыль, а не новые и прогрессивные технологии. Высокотехнологичные отрасли не приносят много прибыли в краткосрочной перспективе, как добыча сырых ресурсов, и финансируются по остаточному принципу, что и привело отечественную отрасль к ситуации, когда единственные производители процессором банкротятся, а оборудование, купленное за границей, отправляется на металлолом.</w:t>
      </w:r>
    </w:p>
    <w:p>
      <w:r>
        <w:t>Единственной экономической системой, способствующей всестороннему развитию науки и промышленности является социализм. Капитализм же развивает только те отрасли экономики, которые приносят прибыль сию минуту.</w:t>
      </w:r>
    </w:p>
    <w:p>
      <w:r>
        <w:t xml:space="preserve">Источник: Вечерняя Москва - </w:t>
      </w:r>
      <w:hyperlink r:id="rId9">
        <w:r>
          <w:rPr>
            <w:color w:val="0000FF"/>
            <w:u w:val="single"/>
          </w:rPr>
          <w:t>«Путин поручил обсудить возможность производства игровых приставок в России»</w:t>
        </w:r>
      </w:hyperlink>
      <w:r>
        <w:t xml:space="preserve"> от 27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m.ru/news/1125088-putin-poruchil-obsudit-vozmozhnost-proizvodstva-igrovyh-pristavok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