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Рогозин предупредил об угрозе третьей мировой войны</w:t>
      </w:r>
    </w:p>
    <w:p>
      <w:pPr/>
      <w:r>
        <w:t>2022-04-25</w:t>
      </w:r>
    </w:p>
    <w:p>
      <w:pPr/>
      <w:r>
        <w:t>1 мин. на чтение</w:t>
      </w:r>
    </w:p>
    <w:p>
      <w:r>
        <w:t>Глава Роскосмоса Дмитрий Рогозин заявил, что уничтожение космического аппарата будет означать начало третьей мировой войны.</w:t>
      </w:r>
    </w:p>
    <w:p>
      <w:pPr>
        <w:pStyle w:val="IntenseQuote"/>
      </w:pPr>
      <w:r>
        <w:t>«Надо иметь в виду, что разрушение чужого космического аппарата — это третья мировая война. То есть это casus belli [формальный повод для объявления войны – прим. ред.] однозначно совершенно.»</w:t>
      </w:r>
    </w:p>
    <w:p>
      <w:r>
        <w:t>«Надо иметь в виду, что разрушение чужого космического аппарата — это третья мировая война. То есть это casus belli [формальный повод для объявления войны – прим. ред.] однозначно совершенно.»</w:t>
      </w:r>
    </w:p>
    <w:p>
      <w:r>
        <w:t>Всякое поле человеческой деятельности капиталисты норовят превратить в поле битвы. Ведомые неразрешимыми противоречиями, они ведут постоянное наступление друг на друга. Говоря о стремлении к миру, они проводят “красные линии” везде, куда могут дотянуться.</w:t>
      </w:r>
    </w:p>
    <w:p>
      <w:r>
        <w:t>Капиталисты всего мира беспрестанно готовятся к войне и с лёгкостью говорят о ней, поскольку расплачиваться за это безрассудство не им. Все тяготы войны всегда ложатся на плечи трудового народа, вынужденного трудом и жизнями оплачивать чужие амбиции.</w:t>
      </w:r>
    </w:p>
    <w:p>
      <w:r>
        <w:t>Война – есть неизбежный итог соперничества частных капиталов. Рабочие всего мира смогут сбросить с себя это бремя, только дав согласованный отпор капиталу. Только социализм, власть трудящихся, принесёт народам долгожданный мир.</w:t>
      </w:r>
    </w:p>
    <w:p>
      <w:r>
        <w:t>Источник: РБК — «Рогозин предупредил о третьей мировой из-за противоспутникового оружия» от 23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