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Реальная заработная плата в США снизилась на 3,8%</w:t>
      </w:r>
    </w:p>
    <w:p>
      <w:pPr/>
      <w:r>
        <w:t>2022-11-24</w:t>
      </w:r>
    </w:p>
    <w:p>
      <w:pPr/>
      <w:r>
        <w:t>1 мин. на чтение</w:t>
      </w:r>
    </w:p>
    <w:p>
      <w:r>
        <w:t>По данным Бюро трудовой статистики (BLS), почасовая заработная плата работников в США упала на 3% с сентября 2021 года по сентябрь 2022 года. Однако за этот период также произошло снижение средней рабочей недели на 0,9%, и в результате агентство определило, что реальная заработная плата за этот период снизилась на 3,8%.</w:t>
      </w:r>
    </w:p>
    <w:p>
      <w:r>
        <w:t>На снижение реальной заработной платы в значительной степени повлиял рост инфляции, произошедший за тот же период. Например, средний недельный заработок рабочих в США составлял 1076,02 доллара в сентябре прошлого и 1119,87 доллара в сентябре нынешнего года. Однако индекс потребительских цен за тот же период увеличился с 274,214 до 296,761, что означает, что цены выросли и понизили покупательную способность заработной платы работника. По сути, цены растут быстрее, чем заработная плата, что приводит к снижению реальной заработной платы.</w:t>
      </w:r>
    </w:p>
    <w:p>
      <w:r>
        <w:t>Пока капиталисты повышают цены на свои товары, рабочие имеют только один товар, который они могут продать: свою рабочую силу. В результате нет никакой гарантии, что в периоды инфляции рабочий класс сможет поддерживать свой жизненный уровень на постоянном уровне с инфляцией. По мере роста цен рабочие могут позволить себе все меньше и меньше на свою заработную плату, если только их заработная плата не увеличивается по крайней мере с той же скоростью, что и цены. Капиталистическая система производства и анархия рынка приводят к периодам роста цен, негативные последствия которых ощущаются на себе рабочим классом.</w:t>
      </w:r>
    </w:p>
    <w:p>
      <w:r>
        <w:t xml:space="preserve">Источник: U.S. BUREAU OF LABOR STATISTICS - </w:t>
      </w:r>
      <w:hyperlink r:id="rId9">
        <w:r>
          <w:rPr>
            <w:color w:val="0000FF"/>
            <w:u w:val="single"/>
          </w:rPr>
          <w:t>"Real average hourly earnings down 3.0 percent from September 2021 to September 2022"</w:t>
        </w:r>
      </w:hyperlink>
      <w:r>
        <w:t xml:space="preserve"> от 20 октября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ls.gov/opub/ted/2022/real-average-hourly-earnings-down-3-0-percent-from-september-2021-to-september-20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