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Репрессии против профсоюзов набирают обороты</w:t>
      </w:r>
    </w:p>
    <w:p>
      <w:pPr/>
      <w:r>
        <w:t>2022-04-29</w:t>
      </w:r>
    </w:p>
    <w:p>
      <w:pPr/>
      <w:r>
        <w:t>1 мин. на чтение</w:t>
      </w:r>
    </w:p>
    <w:p>
      <w:r>
        <w:t>На председателя известного профсоюза «Курьер» Кирилла Украинцева завели дело по статье 212 статье УК РФ (“Неоднократное нарушение установленного порядка организации либо проведения собрания, митинга, демонстрации, шествия или пикетирования”). Максимальное наказание по этой статье – 5 лет лишения свободы.</w:t>
      </w:r>
    </w:p>
    <w:p>
      <w:r>
        <w:t>У Кирилла в квартире оперативники провели обыск, в результате которого забрали телефон, компьютер и ноутбук. Как утверждают в профсоюзе, поводом для задержания стала организация митинга таксистов в Сергиевом Посаде.</w:t>
      </w:r>
    </w:p>
    <w:p>
      <w:r>
        <w:t>Профсоюз возник летом 2020 года, когда курьеры из разных районов Москвы собрались на стихийный митинг. Осенью и зимой того же года участники профсоюза участвовали в различных акциях и забастовках, чтобы добиться отмены штрафов и улучшить условия своего труда. В дальнейшем к ним присоединились работники уже из других служб доставки.</w:t>
      </w:r>
    </w:p>
    <w:p>
      <w:r>
        <w:t>Несмотря на то, что рабочее движение в России сравнительно слабо и плохо организовано, власти не упускают возможности задушить даже мелкие профсоюзы. Да и позиция властей в подобных ситуациях очевидна. Буржуазное государство всегда будет давить даже зачатки солидарности и сознательности у трудящихся, если они не смогут оказать широкое давление и отстоять свои законные права.</w:t>
      </w:r>
    </w:p>
    <w:p>
      <w:r>
        <w:t>Источник: ТАСС – “Лидера профсоюза “Курьер” задержали за нарушение правил проведения митингов” от 26 апреля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