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Рабочие пострадали на производстве</w:t>
      </w:r>
    </w:p>
    <w:p>
      <w:pPr/>
      <w:r>
        <w:t>2022-06-11</w:t>
      </w:r>
    </w:p>
    <w:p>
      <w:pPr/>
      <w:r>
        <w:t>1 мин. на чтение</w:t>
      </w:r>
    </w:p>
    <w:p>
      <w:r>
        <w:t>На заводе по производству мороженого, пострадали рабочие из-за утечки аммиака. Четыре человека госпитализированы с отправлением в тяжелом состоянии. В момент утечки на смене находились 60 человек.</w:t>
      </w:r>
    </w:p>
    <w:p>
      <w:r>
        <w:t>После утечки сотрудники в срочном порядке покинули помещение. Но шесть человек пожаловались на плохое самочувствие. Позже двое отказались от госпитализации. Остальные поступили в больницу с головокружением, тошнотой и слабостью. Трое из них в реанимации в тяжелом состоянии.</w:t>
      </w:r>
    </w:p>
    <w:p>
      <w:r>
        <w:t>На предприятии начали внутреннее расследование. За нарушение правил охраны труда виновникам может грозить штраф.</w:t>
      </w:r>
    </w:p>
    <w:p>
      <w:r>
        <w:t>Коллектив Политштурма желает скорейшего выздоровления пострадавшим работникам.</w:t>
      </w:r>
    </w:p>
    <w:p>
      <w:r>
        <w:t>В современном мире главной задачей производства является прибыль, а не удовлетворение общественных потребностей. Хозяева производства в погоне за прибылью идут на все: начиная от увеличения нагрузки на сотрудников и оборудования до нарушения правил техники безопасности. Собственник закрывает глаза на своевременное обслуживание оборудования, ради экономии средств. Отсюда и происходят такие аварии. Но расплату за такие грубые нарушения будут нести рабочие своим здоровьем.</w:t>
      </w:r>
    </w:p>
    <w:p>
      <w:r>
        <w:t>Вина в большинстве несчастных случаев на предприятиях лежит на хозяевах. Лишь с переходом на социалистическую экономику, когда все средства производства будут находиться в руках рабочих и они будут работать на удовлетворение потребностей общества, можно будет побороть корень проблемы аварий и других чрезвычайных происшествий на предприятиях.</w:t>
      </w:r>
    </w:p>
    <w:p>
      <w:r>
        <w:t>Источник: TENGRINEWS – “Крупное техногенное ЧП произошло в Алматы. Трое в реанимации” 09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