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Рабочее время в Украине увеличили до 60 часов в неделю</w:t>
      </w:r>
    </w:p>
    <w:p>
      <w:pPr/>
      <w:r>
        <w:t>2022-07-28</w:t>
      </w:r>
    </w:p>
    <w:p>
      <w:pPr/>
      <w:r>
        <w:t>1 мин. на чтение</w:t>
      </w:r>
    </w:p>
    <w:p>
      <w:r>
        <w:t>Новый закон об «оптимизации» в Украине трудовых отношений вступил в силу. Следуя ему, предприятия теперь могут устанавливать 60-ти часовую рабочую неделю.</w:t>
      </w:r>
    </w:p>
    <w:p>
      <w:r>
        <w:t>«Закон № 2352-IX 15 июля подписал Владимир Зеленский, 18-го числа он был опубликован в газете «Голос Украины», на следующий день, 19 июля, он вступил в силу», — говорится в сообщении «Страна.ua». Теперь продолжительность отпусков определяет не государство, а непосредственно работодатель. Также закон предусматривает упрощение процедуры увольнения работника, если он не давал знать о себе четыре месяца, и освобождение работодателя от выплаты заработной платы мобилизованному сотруднику.</w:t>
      </w:r>
    </w:p>
    <w:p>
      <w:r>
        <w:t>Экономический кризис ярко показывает, что государство — есть аппарат насилия в руках правящего класса. Пока одни трудящиеся отстаивают интересы капитала на фронте, класс предпринимателей усиливает эксплуатацию другой части пролетариата в тылу.</w:t>
      </w:r>
    </w:p>
    <w:p>
      <w:r>
        <w:t>По итогу, в выигрыше останется класс эксплуататоров, который с комфортом проводит время в безопасности, когда рабочие ценой собственной жизни отстаивают «национальный интерес».</w:t>
      </w:r>
    </w:p>
    <w:p>
      <w:r>
        <w:t>У пролетариата нет объективного интереса уничтожать товарищей, а причинами войны являются в первую очередь экономические интересы: захват новых рынков сбыта, порабощение соседних государств и эксплуатация местного населения, все они связаны только с увеличением прибыли капиталистов нападающей стороны. При социализме таких интересов нет, общество является бесклассовым, соответственно, и экономические интересы у всех одни, направленные к одной цели — благополучию трудящегося населения, составляющего большую часть мира.</w:t>
      </w:r>
    </w:p>
    <w:p>
      <w:r>
        <w:t>Источник: Известия — «На Украине рабочую неделю увеличили до 60 часов» от 21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