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Проверка военнообязанных в Беларуси</w:t>
      </w:r>
    </w:p>
    <w:p>
      <w:pPr/>
      <w:r>
        <w:t>2022-10-06</w:t>
      </w:r>
    </w:p>
    <w:p>
      <w:pPr/>
      <w:r>
        <w:t>1 мин. на чтение</w:t>
      </w:r>
    </w:p>
    <w:p>
      <w:r>
        <w:t>4 сентября Александр Лукашенко провел совещание по вопросам военной безопасности.</w:t>
      </w:r>
    </w:p>
    <w:p>
      <w:r>
        <w:t>На совещании президент отметил остроту текущей ситуации, связанной со специальными мероприятиями России в Украине. Глава Беларуси подчеркнул, что страна не участвует и не будет участвовать в специальных мероприятиях, однако есть вероятность разрастания конфликта. Он сообщил, что необходимо проверить состав армейского запаса:</w:t>
      </w:r>
    </w:p>
    <w:p>
      <w:pPr>
        <w:pStyle w:val="IntenseQuote"/>
      </w:pPr>
      <w:r>
        <w:t>“Через военкоматы мы проверяли и будем проверять военнообязанный состав, всех военнообязанных, которые числятся у нас в запасе. Закончится уборочная кампания — аккуратненько надо призвать в районе людей, посмотреть их наличие и уточнить все наши материалы, списки и документы в военкоматах”.</w:t>
      </w:r>
    </w:p>
    <w:p>
      <w:r>
        <w:t>“Через военкоматы мы проверяли и будем проверять военнообязанный состав, всех военнообязанных, которые числятся у нас в запасе. Закончится уборочная кампания — аккуратненько надо призвать в районе людей, посмотреть их наличие и уточнить все наши материалы, списки и документы в военкоматах”.</w:t>
      </w:r>
    </w:p>
    <w:p>
      <w:r>
        <w:t>Белорусские власти сделали выводы из опыта мобилизации в России. По словам президента, многие забыли, как обращаться с оружием, поэтому “каждый, кто должен и может держать оружие в руках, должен уметь им пользоваться. Это касается и женщин, и мужиков”.</w:t>
      </w:r>
    </w:p>
    <w:p>
      <w:r>
        <w:t>Александр Лукашенко сделал выводы о времени подготовки мобилизованных, но не об отношении граждан к мобилизации. Коренные причины недовольства кроются в условиях материальной жизни общества. Капиталистический способ производства воспитал в людях индивидуализм, принцип “каждый сам за себя”, в рамках которого общественные проблемы не становятся личными и наоборот. Государство оставляет гражданина один на один с его проблемами, и гражданин отвечает государству тем же.</w:t>
      </w:r>
    </w:p>
    <w:p>
      <w:r>
        <w:t>С другой стороны, армия в своем большинстве формируется из наемных рабочих, которым экономические преобразования последних лет пришлись не по душе. Сюда можно отнести повышение пенсионного возраста, падение реальных доходов населения, “оптимизация” сфер здравоохранения и образования, ипотечные кредиты, без которых не решается жилищный вопрос. Все перечисленные потребности являются базовыми для человека, а буржуазное государство не в состоянии их удовлетворить.</w:t>
      </w:r>
    </w:p>
    <w:p>
      <w:r>
        <w:t>Возникает справедливый риторический вопрос: кто позаботится о семьях мобилизованных, если граждане погибнут или вернутся инвалидами? Опыт мобилизации в России показывает: проблема состоит не в том, что люди воевать не умеют, а в том, что воевать им не за что. Уклонисты ведут борьбу с государством за сохранение своих жизней и здоровья, поскольку только это у большинства членов общества и есть.</w:t>
      </w:r>
    </w:p>
    <w:p>
      <w:r>
        <w:t xml:space="preserve">Источники: Белта – </w:t>
      </w:r>
      <w:hyperlink r:id="rId9">
        <w:r>
          <w:rPr>
            <w:color w:val="0000FF"/>
            <w:u w:val="single"/>
          </w:rPr>
          <w:t>“Лукашенко собрал совещание по военной безопасности”</w:t>
        </w:r>
      </w:hyperlink>
      <w:r>
        <w:t xml:space="preserve"> от 04 октября 2022 г.</w:t>
      </w:r>
    </w:p>
    <w:p>
      <w:r>
        <w:t xml:space="preserve">Коммерсантъ – </w:t>
      </w:r>
      <w:hyperlink r:id="rId10">
        <w:r>
          <w:rPr>
            <w:color w:val="0000FF"/>
            <w:u w:val="single"/>
          </w:rPr>
          <w:t>“Лукашенко поручил проверить военнообязанных”</w:t>
        </w:r>
      </w:hyperlink>
      <w:r>
        <w:t xml:space="preserve"> от 04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president/view/lukashenko-sobral-soveschanie-po-voennoj-bezopasnosti-527191-2022/" TargetMode="External"/><Relationship Id="rId10" Type="http://schemas.openxmlformats.org/officeDocument/2006/relationships/hyperlink" Target="https://www.kommersant.ru/doc/5594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