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Просрочка россиян по ипотеке превысила 100 млрд</w:t>
      </w:r>
    </w:p>
    <w:p>
      <w:pPr/>
      <w:r>
        <w:t>2025-04-16</w:t>
      </w:r>
    </w:p>
    <w:p>
      <w:pPr/>
      <w:r>
        <w:t>1 мин. на чтение</w:t>
      </w:r>
    </w:p>
    <w:p>
      <w:r>
        <w:t>Просрочка россиян по ипотеке достигла рекордных значений в 100,6 млрд руб., сообщают СМИ. Из данных Центробанка следует, что за месяц этот показатель вырос на 5,7 млрд. Просрочка достигла исторического максимума, таких цифр не наблюдалось даже в прошлые кризисные периоды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 xml:space="preserve">Краткая предыстория: летом прошлого года были существенно пересмотрены условия льготных ипотечных программ. Самая массовая из них – субсидированная ипотека для новостроек – была свернута. Новости об отмене льготной ипотеки подстегнули резкий рост спроса на последние предложения по прежним условиям. </w:t>
      </w:r>
    </w:p>
    <w:p>
      <w:r>
        <w:t>Как мы отмечали ранее, даже при наличии субсидий и программ поддержки, проблема доступного жилья остается нерешенной. Однако несмотря на низкую эффективность, для простых людей условия прошлых лет были объективно выгоднее, тех, что есть сейчас [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]. </w:t>
      </w:r>
    </w:p>
    <w:p>
      <w:r>
        <w:t>СМИ пишут: “не все заемщики рассчитали свои силы”. Но можем ли мы их в этом винить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]? Рост инфляции на фоне обесценивающихся зарплат существенно снижает покупательскую способность населения. </w:t>
      </w:r>
    </w:p>
    <w:p>
      <w:r>
        <w:t>Многие надеялись на улучшение ситуации, но реальность лишь усугубилась [</w:t>
      </w:r>
      <w:hyperlink r:id="rId12">
        <w:r>
          <w:rPr>
            <w:color w:val="0000FF"/>
            <w:u w:val="single"/>
          </w:rPr>
          <w:t>4</w:t>
        </w:r>
      </w:hyperlink>
      <w:r>
        <w:t>]. Растущая безработица будет и впредь сдерживать рост заработной платы. Инфляция не прекратится, и любые прибавки окажутся формальными, неспособными качественно улучшить положения трудящихся.</w:t>
      </w:r>
    </w:p>
    <w:p>
      <w:r>
        <w:t>Ипотечный рынок перегрет, все больше граждан оказалось втянуто в долговую спираль, включая микрозаймы [</w:t>
      </w:r>
      <w:hyperlink r:id="rId13">
        <w:r>
          <w:rPr>
            <w:color w:val="0000FF"/>
            <w:u w:val="single"/>
          </w:rPr>
          <w:t>5</w:t>
        </w:r>
      </w:hyperlink>
      <w:r>
        <w:t xml:space="preserve">]. Жилье стало несбыточной мечтой для миллионов людей. </w:t>
      </w:r>
    </w:p>
    <w:p>
      <w:r>
        <w:t xml:space="preserve">Не стоит ждать помощи от государства - посмотрите кому и как оно помогало последние 30 лет! Оно служит лишь интересам крупных бизнесменов, которым выгодно продавать крохотные квартиры по сильно завышенным ценам в пожизненную ипотеку. </w:t>
      </w:r>
    </w:p>
    <w:p>
      <w:r>
        <w:t>Рыночная система доказала свою неспособность справляться с ключевыми социальными вызовами. В подобных условиях, чтобы поднять спрос, на свалку выбрасывается еда, которую не могут купить люди. Жилья хватает на всех, но никто не может его купить из-за низких доходов и очень высоких цен.</w:t>
      </w:r>
    </w:p>
    <w:p>
      <w:r>
        <w:t>Только плановая экономика, только социалистический строй способен вытянуть общество из этого мрака. Такая экономика непременно служит интересам большинства, а не малой прослойке частных собственников.</w:t>
      </w:r>
    </w:p>
    <w:p/>
    <w:p>
      <w:r>
        <w:t xml:space="preserve">Источники: </w:t>
      </w:r>
    </w:p>
    <w:p>
      <w:r>
        <w:t xml:space="preserve">[1] IZ.RU </w:t>
      </w:r>
      <w:hyperlink r:id="rId9">
        <w:r>
          <w:rPr>
            <w:color w:val="0000FF"/>
            <w:u w:val="single"/>
          </w:rPr>
          <w:t>По долгу ждать: просрочка россиян по ипотеке превысила рекордные 100 млрд</w:t>
        </w:r>
      </w:hyperlink>
      <w:r>
        <w:t xml:space="preserve"> от 4 апреля 2025 года</w:t>
      </w:r>
    </w:p>
    <w:p>
      <w:r>
        <w:t xml:space="preserve">[2] Политштурм </w:t>
      </w:r>
      <w:hyperlink r:id="rId10">
        <w:r>
          <w:rPr>
            <w:color w:val="0000FF"/>
            <w:u w:val="single"/>
          </w:rPr>
          <w:t>В РФ сокращается льготная ипотека</w:t>
        </w:r>
      </w:hyperlink>
      <w:r>
        <w:t xml:space="preserve"> от 30 января 2025 года</w:t>
      </w:r>
    </w:p>
    <w:p>
      <w:r>
        <w:t xml:space="preserve">[3] Накануне.RU </w:t>
      </w:r>
      <w:hyperlink r:id="rId11">
        <w:r>
          <w:rPr>
            <w:color w:val="0000FF"/>
            <w:u w:val="single"/>
          </w:rPr>
          <w:t>Зафиксирована рекордная просрочка россиян по ипотеке</w:t>
        </w:r>
      </w:hyperlink>
      <w:r>
        <w:t xml:space="preserve"> от 4 апреля 2025 года</w:t>
      </w:r>
    </w:p>
    <w:p>
      <w:r>
        <w:t xml:space="preserve">[4] Политштурм </w:t>
      </w:r>
      <w:hyperlink r:id="rId12">
        <w:r>
          <w:rPr>
            <w:color w:val="0000FF"/>
            <w:u w:val="single"/>
          </w:rPr>
          <w:t>В России продолжается рост инфляции</w:t>
        </w:r>
      </w:hyperlink>
      <w:r>
        <w:t xml:space="preserve"> от 31 декабря 2024 года</w:t>
      </w:r>
    </w:p>
    <w:p>
      <w:r>
        <w:t xml:space="preserve">[5] Политштурм </w:t>
      </w:r>
      <w:hyperlink r:id="rId13">
        <w:r>
          <w:rPr>
            <w:color w:val="0000FF"/>
            <w:u w:val="single"/>
          </w:rPr>
          <w:t>Насколько обеднел россиянин во время СВО?</w:t>
        </w:r>
      </w:hyperlink>
      <w:r>
        <w:t xml:space="preserve"> от 4 июля 2023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864813/mariia-kolobova/po-dolgu-zhdat-prosrochka-rossiyan-po-ipoteke-prevysila-rekordnye-100-mlrd" TargetMode="External"/><Relationship Id="rId10" Type="http://schemas.openxmlformats.org/officeDocument/2006/relationships/hyperlink" Target="__GHOST_URL__/v-rf-sokrashchaietsia-lghotnaia-ipotieka" TargetMode="External"/><Relationship Id="rId11" Type="http://schemas.openxmlformats.org/officeDocument/2006/relationships/hyperlink" Target="https://www.nakanune.ru/news/2025/4/4/22814547/" TargetMode="External"/><Relationship Id="rId12" Type="http://schemas.openxmlformats.org/officeDocument/2006/relationships/hyperlink" Target="__GHOST_URL__/v-rossii-prodolzhaietsia-rost-infliatsii" TargetMode="External"/><Relationship Id="rId13" Type="http://schemas.openxmlformats.org/officeDocument/2006/relationships/hyperlink" Target="__GHOST_URL__/naskolko-obiedniel-rossiianin-vo-vriemia-s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