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Прощальная речь Байдена</w:t>
      </w:r>
    </w:p>
    <w:p>
      <w:pPr/>
      <w:r>
        <w:t>2025-02-09</w:t>
      </w:r>
    </w:p>
    <w:p>
      <w:pPr/>
      <w:r>
        <w:t>7 мин. на чтение</w:t>
      </w:r>
    </w:p>
    <w:p>
      <w:r>
        <w:t>16 января бывший президент Джо Байден выступил с прощальной речью перед американским народом [1]. В ней он говорит о концепции Соединенных Штатов как нации, созданной для свободы, равенства, амбиций, демократии и других высоких идеалов.</w:t>
      </w:r>
    </w:p>
    <w:p>
      <w:r>
        <w:t>Байден затрагивает некоторые проблемы, с которыми сталкиваются США сегодня, такие как конкуренция с Китаем и климатический кризис. Он также рассказывает о том, как его администрации удалось достичь соглашения о прекращении огня между ХАМАС и Израилем.</w:t>
      </w:r>
    </w:p>
    <w:p>
      <w:r>
        <w:t>Однако одним из самых значительных моментов его речи стало предупреждение американцам о «опасной концентрации власти в руках очень немногих сверхбогатых людей». Он утверждает, что «сегодня в Америке формируется олигархия, обладающая огромным богатством, властью и влиянием», которая угрожает «всей демократии» в США.</w:t>
      </w:r>
    </w:p>
    <w:p>
      <w:r>
        <w:t>С возвращением Дональда Трампа на пост президента США его внешняя политика снова становится более агрессивной, проявляющаяся в его угрозах аннексировать Гренландию [2]. Внутри страны усиливаются ультраправые тенденции, например, когда мультимиллиардер Илон Маск, поддерживающий Трампа, щедро жертвовал его кампании и в инаугурационной речи Трампа сделал нацистское приветствие, будучи назначенным главой Департамента эффективности правительства [3].</w:t>
      </w:r>
    </w:p>
    <w:p>
      <w:r>
        <w:t>Многие противники Трампа поддерживают Демократическую партию как единственную альтернативу для спасения «американской демократии», но так ли это? Можно ли считать угрозы, связанные со вторым сроком Трампа, случайностью? Можно ли обвинять в проблемах, стоящих перед Соединенными Штатами и миром в целом, одну конкретную личность? Можем ли мы сказать, что при Байдене не существовало «могущественной олигархии, угрожающей демократии»?</w:t>
      </w:r>
    </w:p>
    <w:p>
      <w:r>
        <w:t xml:space="preserve">Начнем с утверждения Байдена о том, что его администрация добилась прекращения огня в Газе. Хотя это отчасти верно, стоит отметить, что США ранее наложили вето на все предложения о прекращении огня [4]. Эта задержка, стоившая жизни как минимум 46 600 палестинским мирным жителям [5], произошла из-за того, что администрация согласилась на мир только после достижения выгодных для себя условий. </w:t>
      </w:r>
    </w:p>
    <w:p>
      <w:r>
        <w:t>Такой капиталистический мир, не решающий основополагающих противоречий региона, неизбежно окажется временным, поскольку конфликт остается неразрешенным.</w:t>
      </w:r>
    </w:p>
    <w:p>
      <w:pPr>
        <w:spacing w:after="288"/>
        <w:jc w:val="center"/>
      </w:pPr>
      <w:r>
        <w:drawing>
          <wp:inline xmlns:a="http://schemas.openxmlformats.org/drawingml/2006/main" xmlns:pic="http://schemas.openxmlformats.org/drawingml/2006/picture">
            <wp:extent cx="5486400" cy="2992582"/>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2992582"/>
                    </a:xfrm>
                    <a:prstGeom prst="rect"/>
                  </pic:spPr>
                </pic:pic>
              </a:graphicData>
            </a:graphic>
          </wp:inline>
        </w:drawing>
      </w:r>
    </w:p>
    <w:p>
      <w:r>
        <w:t>США накладывают вето на бразильский проект резолюции по кризису в Израиле и Газе.</w:t>
      </w:r>
    </w:p>
    <w:p>
      <w:r>
        <w:t xml:space="preserve">В своей речи Байден также напоминает американцам о достижениях своей администрации, среди которых модернизация инфраструктуры, включающая новые "дороги и мосты". Однако железнодорожная инфраструктура США, хотя и является одним из самых чистых и эффективных видов транспорта, остается </w:t>
      </w:r>
      <w:hyperlink r:id="rId10">
        <w:r>
          <w:rPr>
            <w:color w:val="0000FF"/>
            <w:u w:val="single"/>
          </w:rPr>
          <w:t>устаревшей и небезопасной.</w:t>
        </w:r>
      </w:hyperlink>
    </w:p>
    <w:p>
      <w:r>
        <w:t>Примером этого стал сход поезда с рельсов в Ист-Палестейн в 2023 году, когда токсичные химикаты разлились по городу, угрожая жизни его жителей [6]. За год до этого Джо Байден сделал незаконными забастовки железнодорожников, несмотря на то что в ходе своей предвыборной кампании он позиционировал себя как самый профсоюзный кандидат в истории США [7].</w:t>
      </w:r>
    </w:p>
    <w:p>
      <w:r>
        <w:t>Байден также заявляет, что за время его правления было создано 17 миллионов рабочих мест. Тем не менее условия труда остаются сложными: минимальная зарплата составляет всего 7,25 доллара в час на фоне высокой инфляции, хотя давно звучат призывы повысить федеральную минимальную заработную плату до 15 долларов в час.</w:t>
      </w:r>
    </w:p>
    <w:p>
      <w:r>
        <w:t>Хотя к концу срока Байдена уровень безработицы был одним из самых низких за всю историю, в стране все же оставалось 6,8 миллиона безработных [8]. Капитализм не может гарантировать рабочие места для всех, несмотря на наличие рабочей силы. Несмотря на низкий уровень безработицы,миллионы людей по-прежнему сталкиваются с отсутствием стабильных средств к существованию и испытывают давление на рынке труда, а многие работающие американцы даже живут в условиях бедности.</w:t>
      </w:r>
    </w:p>
    <w:p>
      <w:r>
        <w:t>Джо Байден также утверждает, что его администрация воспринимала климатический кризис как серьезную угрозу и служила примером в продвижении перехода на возобновляемые источники энергии. Однако его администрация одобрила несколько крупнейших за последние десятилетия проектов по бурению нефтяных скважин [9], а добыча сырой нефти продолжала бить рекорды [10].</w:t>
      </w:r>
    </w:p>
    <w:p>
      <w:r>
        <w:t>Как же быть с тем, что очень беспокоит Байдена и о чем он считает нужным предупреждать страну? Речь идет о чрезмерной концентрации власти в руках нескольких богатейших людей, что может привести к опасным последствиям, если их власть не будет находиться под контролем.</w:t>
      </w:r>
    </w:p>
    <w:p>
      <w:r>
        <w:t>С этим сложно не согласиться. Крупные монополии действуют в каждой стране и оказывают влияние практически на все аспекты нашей жизни. Миллиардеры, контролирующие эти компании, становятся все богаче, в то время как богатство сосредоточивается в руках узкого круга людей. Кризисы затрагивают множество стран, и множество представителей рабочего класса находится в борьбе за выживание.</w:t>
      </w:r>
    </w:p>
    <w:p>
      <w:r>
        <w:t>Но проблема в том, что Джо Байден преподносит это как нечто, с чем его администрация активно борется и пытается решить, или что возникло только сейчас. Во-первых, Байден сам злоупотребил президентской властью, помиловав собственного сына в конце своего срока [11].</w:t>
      </w:r>
    </w:p>
    <w:p>
      <w:r>
        <w:t>Но, что важнее, сделал ли Байден хоть что-то для ограничения власти сверхбогатых? Если и сделал, то это противоречит тому факту, что во время предвыборной кампании он получил пожертвования от по меньшей мере 40 миллиардеров [12]. Кроме того, в течение всего времени его президентства, несмотря на его риторику против миллиардеров, состояние 100 самых богатых американцев возросло на 63% [13].</w:t>
      </w:r>
    </w:p>
    <w:p>
      <w:r>
        <w:t>Обещание Байдена повысить налоги на сверхбогатых в случае его переизбрания вызывает вопросы: «Почему это не было сделано в его первый срок?» Государственная структура не существует отдельно от общества; она является его частью и отражает существующие в нем классовые отношения. Пост президента, независимо от того, занимает его республиканец или демократ, представляет интересы правящего класса — класса капиталистов.</w:t>
      </w:r>
    </w:p>
    <w:p>
      <w:r>
        <w:t xml:space="preserve">Две главные партии представляют разные аспекты капитализма: одна из них более агрессивная и правая, другая — более умеренная и реформистская. В </w:t>
      </w:r>
      <w:hyperlink r:id="rId11">
        <w:r>
          <w:rPr>
            <w:color w:val="0000FF"/>
            <w:u w:val="single"/>
          </w:rPr>
          <w:t>предыдущей статье</w:t>
        </w:r>
      </w:hyperlink>
      <w:r>
        <w:t xml:space="preserve"> мы детально рассмотрели двухпартийную систему в США и что на самом деле означают выборы.</w:t>
      </w:r>
    </w:p>
    <w:p>
      <w:r>
        <w:t>Классовая природа Байдена проявляется в его высказываниях о политике Франклина Рузвельта более чем столетней давности. Он утверждает, что, когда американцы боролись с крупными трестами, они не наказывали богачей, а лишь требовали от них справедливого налогообложения и соблюдения правил. Таким образом, он призывает рабочий класс США не наказывать миллиардеров, а ограничиться налоговой реформой, то есть заставить рабочих следовать правилам, установленным капиталистами.</w:t>
      </w:r>
    </w:p>
    <w:p>
      <w:r>
        <w:t xml:space="preserve">Представление о «справедливой доле» по мнению капиталистов также неясно. Миллиардер может утверждать, что он уже платит свою справедливую долю налогов. Это апелляции к «здравому смыслу», с которыми многие, только что столкнувшиеся с капитализмом, склонны соглашаться. </w:t>
      </w:r>
    </w:p>
    <w:p>
      <w:r>
        <w:t xml:space="preserve">Однако это не имеет четкого значения и подразумевает, что эксплуататор и эксплуатируемый могут найти общее понимание в вопросах эксплуатации. Байден занимает позицию той части капиталистического класса, которая считает повышение налогов решением капиталистических противоречий [14]. Эта позиция столь же враждебна рабочему классу, как и более радикальные позиции, поскольку она вводит рабочих в заблуждение, заставляя их верить, что существующая система, эксплуатирующая их, поддается исправлению и может быть реформирована в нечто лучшее. </w:t>
      </w:r>
    </w:p>
    <w:p>
      <w:r>
        <w:t xml:space="preserve">Это всего лишь еще один инструмент в арсенале правящего класса. О невозможности остановить концентрацию власти, о которой мы </w:t>
      </w:r>
      <w:hyperlink r:id="rId12">
        <w:r>
          <w:rPr>
            <w:color w:val="0000FF"/>
            <w:u w:val="single"/>
          </w:rPr>
          <w:t>писали ранее</w:t>
        </w:r>
      </w:hyperlink>
      <w:r>
        <w:t xml:space="preserve">, свидетельствует тот факт, что «бароны-разбойники»  (крупные капиталисты конца XIX — начала XX века) более чем столетней давности так и не исчезли. Их олигархии сейчас более могущественны и влиятельны, чем когда-либо. </w:t>
      </w:r>
    </w:p>
    <w:p>
      <w:r>
        <w:t xml:space="preserve">Никакие реформы и налоги не могут изменить эту ситуацию. Монополии возникли из свободной конкуренции; даже если бы нам удалось каким-то образом вернуться к старому капитализму, накопление капитала снова привело бы к возникновению монополий. Хотя Трамп представляет собой опасный сдвиг в глобальной политике, поворот к крайне правым происходит не только в Америке, но и </w:t>
      </w:r>
      <w:hyperlink r:id="rId13">
        <w:r>
          <w:rPr>
            <w:color w:val="0000FF"/>
            <w:u w:val="single"/>
          </w:rPr>
          <w:t>по всему миру</w:t>
        </w:r>
      </w:hyperlink>
      <w:r>
        <w:t xml:space="preserve">. </w:t>
      </w:r>
    </w:p>
    <w:p>
      <w:r>
        <w:t>Нельзя утверждать, что этот сдвиг возник из ниоткуда. Удивляться этому — значит не понимать основ капитализма. При капитализме средства производства являются частной собственностью класса капиталистов. Рабочая сила покупается для производства товаров, которые затем продаются с прибылью, а полученные средства реинвестируются в приобретение новых средств производства. Этот цикл направлен на накопление все большего богатства для класса собственников.</w:t>
      </w:r>
    </w:p>
    <w:p>
      <w:r>
        <w:t>Капиталистическое производство ориентировано на удовлетворение частных интересов капиталистов, которые накапливают огромные богатства за счет эксплуатации рабочего класса. Это означает, что производство не служит интересам общества. Потребности общества учитываются лишь настолько, насколько капиталистическому классу нужна масса пролетариев для эксплуатации. Если не станет рабочего класса, не сможет существовать и класс капиталистов.</w:t>
      </w:r>
    </w:p>
    <w:p>
      <w:r>
        <w:t>Интерес рабочего класса заключается в социализме, при котором средства производства служат удовлетворению потребностей общества. Чтобы сохранить свое классовое господство, капиталисты иногда отдают рабочему классу лишь крохи своих сверхприбылей.</w:t>
      </w:r>
    </w:p>
    <w:p>
      <w:r>
        <w:t>Это означает, что в некоторых случаях и на ограниченный период времени рабочий класс получает доступ к более высокой заработной плате, трудовым правам и социальному государству. В этот ограниченный период времени рабочий класс может поверить, что капитализм можно исправить, и отказаться от революционной борьбы.</w:t>
      </w:r>
    </w:p>
    <w:p>
      <w:r>
        <w:t>Однако, исходя из самой природы капиталистической конкуренции, различные капиталисты (как одной, так и разных наций) в жесткой борьбе за выживание будут усиливать эксплуатацию труда и стремиться к еще большей прибыли. Даже в эпоху монополистического капитализма эта жесткая конкуренция не прекращается — она лишь усиливается.</w:t>
      </w:r>
    </w:p>
    <w:p>
      <w:r>
        <w:t xml:space="preserve">Стремление к прибыли заставляет олигархию и представляющие её государства (например, администрацию Байдена) </w:t>
      </w:r>
      <w:hyperlink r:id="rId14">
        <w:r>
          <w:rPr>
            <w:color w:val="0000FF"/>
            <w:u w:val="single"/>
          </w:rPr>
          <w:t>сокращать социальные институты</w:t>
        </w:r>
      </w:hyperlink>
      <w:r>
        <w:t>, смягчающие капиталистическую эксплуатацию. Это создает почву для ультраправых, которые используют популистскую антиэлитарную риторику, чтобы отвлечь гнев рабочего класса от истинных причин его бед — капиталистических отношений производства. В этом смысле Байден, как и Трамп, причастен к концентрации власти и подъему ультраправых.</w:t>
      </w:r>
    </w:p>
    <w:p>
      <w:r>
        <w:t>Только заменив капитализм на систему, при которой средства производства будут общими, можно в полной мере использовать огромный производственный потенциал современной промышленности для удовлетворения потребностей общества. Единственный способ победить ультраправых и фашизм — это борьба рабочих за социализм.</w:t>
      </w:r>
    </w:p>
    <w:p>
      <w:r>
        <w:t>Рабочие обращаются к ультраправым в поисках альтернативы капитализму, но среди левых в основном доминируют реформисты или левые либералы, которые на примере таких администраций, как у Байдена, доказали, что их позиции не работают.</w:t>
      </w:r>
    </w:p>
    <w:p>
      <w:r>
        <w:t xml:space="preserve">Эта ситуация вызвана отсутствием настоящих коммунистических партий, способных просвещать и вести за собой рабочий класс. Мы стремимся к её созданию. Если вы хотите внести свой вклад в нашу работу и помочь в долгом процессе создания фундамента для революционных коммунистических партий, </w:t>
      </w:r>
      <w:hyperlink r:id="rId15">
        <w:r>
          <w:rPr>
            <w:color w:val="0000FF"/>
            <w:u w:val="single"/>
          </w:rPr>
          <w:t>присоединяйтесь</w:t>
        </w:r>
      </w:hyperlink>
      <w:r>
        <w:t xml:space="preserve"> к нашей организации.</w:t>
      </w:r>
    </w:p>
    <w:p/>
    <w:p>
      <w:r>
        <w:t xml:space="preserve">Источники: </w:t>
      </w:r>
    </w:p>
    <w:p>
      <w:r>
        <w:t xml:space="preserve">[1] ABC News — </w:t>
      </w:r>
      <w:hyperlink r:id="rId16">
        <w:r>
          <w:rPr>
            <w:color w:val="0000FF"/>
            <w:u w:val="single"/>
          </w:rPr>
          <w:t>ПОЛНАЯ РЕЧЬ: Прощальное обращение президента Джо Байдена к нации</w:t>
        </w:r>
      </w:hyperlink>
      <w:r>
        <w:t xml:space="preserve"> — от 16 января 2025 г.</w:t>
      </w:r>
    </w:p>
    <w:p>
      <w:r>
        <w:t xml:space="preserve">[2] BBC — </w:t>
      </w:r>
      <w:hyperlink r:id="rId17">
        <w:r>
          <w:rPr>
            <w:color w:val="0000FF"/>
            <w:u w:val="single"/>
          </w:rPr>
          <w:t>Трамп усиливает угрозы, чтобы получить контроль над Гренландией и Панамским каналом</w:t>
        </w:r>
      </w:hyperlink>
      <w:r>
        <w:t xml:space="preserve"> — от 7 января 2025 г.</w:t>
      </w:r>
    </w:p>
    <w:p>
      <w:r>
        <w:t xml:space="preserve">[3] The Guardian — </w:t>
      </w:r>
      <w:hyperlink r:id="rId18">
        <w:r>
          <w:rPr>
            <w:color w:val="0000FF"/>
            <w:u w:val="single"/>
          </w:rPr>
          <w:t>«Жест говорит сам за себя»: немцы реагируют на очевидное нацистское приветствие Маска</w:t>
        </w:r>
      </w:hyperlink>
      <w:r>
        <w:t xml:space="preserve"> — от 21 января 2025 г.</w:t>
      </w:r>
    </w:p>
    <w:p>
      <w:r>
        <w:t xml:space="preserve">[4] The NY Times — </w:t>
      </w:r>
      <w:hyperlink r:id="rId19">
        <w:r>
          <w:rPr>
            <w:color w:val="0000FF"/>
            <w:u w:val="single"/>
          </w:rPr>
          <w:t xml:space="preserve">Взгляд на три предыдущие резолюции ООН о прекращении огня, которые США заблокировали </w:t>
        </w:r>
      </w:hyperlink>
      <w:r>
        <w:t>— от 22 марта 2024 г.</w:t>
      </w:r>
    </w:p>
    <w:p>
      <w:r>
        <w:t xml:space="preserve">[5] Reuters — </w:t>
      </w:r>
      <w:hyperlink r:id="rId20">
        <w:r>
          <w:rPr>
            <w:color w:val="0000FF"/>
            <w:u w:val="single"/>
          </w:rPr>
          <w:t>Число жертв в Газе: сколько палестинцев убила наступательная операция Израиля?</w:t>
        </w:r>
      </w:hyperlink>
      <w:r>
        <w:t xml:space="preserve"> — от 15 января 2025 г.</w:t>
      </w:r>
    </w:p>
    <w:p>
      <w:r>
        <w:t xml:space="preserve">[6] The Guardian — </w:t>
      </w:r>
      <w:hyperlink r:id="rId21">
        <w:r>
          <w:rPr>
            <w:color w:val="0000FF"/>
            <w:u w:val="single"/>
          </w:rPr>
          <w:t>«Кажется, что это апокалиптический фильм»: жизнь в Ист-Палейстайн через шесть месяцев после токсичной аварии поезда</w:t>
        </w:r>
      </w:hyperlink>
      <w:r>
        <w:t xml:space="preserve"> — от 4 августа 2023 г.</w:t>
      </w:r>
    </w:p>
    <w:p>
      <w:r>
        <w:t xml:space="preserve">[7] Time — </w:t>
      </w:r>
      <w:hyperlink r:id="rId22">
        <w:r>
          <w:rPr>
            <w:color w:val="0000FF"/>
            <w:u w:val="single"/>
          </w:rPr>
          <w:t xml:space="preserve">Почему «Профсоюзный Джо» решил сделать забастовки железнодорожников незаконными </w:t>
        </w:r>
      </w:hyperlink>
      <w:r>
        <w:t>— от 2 декабря 2022 г.</w:t>
      </w:r>
    </w:p>
    <w:p>
      <w:r>
        <w:t xml:space="preserve">[8] Trading Economics — </w:t>
      </w:r>
      <w:hyperlink r:id="rId23">
        <w:r>
          <w:rPr>
            <w:color w:val="0000FF"/>
            <w:u w:val="single"/>
          </w:rPr>
          <w:t>Уровень безработицы в США</w:t>
        </w:r>
      </w:hyperlink>
      <w:r>
        <w:t xml:space="preserve"> — от 10 января 2025 г.</w:t>
      </w:r>
    </w:p>
    <w:p>
      <w:r>
        <w:t xml:space="preserve">[9] The Guardian — </w:t>
      </w:r>
      <w:hyperlink r:id="rId24">
        <w:r>
          <w:rPr>
            <w:color w:val="0000FF"/>
            <w:u w:val="single"/>
          </w:rPr>
          <w:t>Одобрение Байденом проекта Willow показывает непоследовательность первого «климатического президента»</w:t>
        </w:r>
      </w:hyperlink>
      <w:r>
        <w:t xml:space="preserve"> США — от 14 марта 2023 г.</w:t>
      </w:r>
    </w:p>
    <w:p>
      <w:r>
        <w:t xml:space="preserve">[10] EIA — </w:t>
      </w:r>
      <w:hyperlink r:id="rId25">
        <w:r>
          <w:rPr>
            <w:color w:val="0000FF"/>
            <w:u w:val="single"/>
          </w:rPr>
          <w:t>Соединенные Штаты производят больше нефти, чем любая другая страна в истории</w:t>
        </w:r>
      </w:hyperlink>
      <w:r>
        <w:t xml:space="preserve"> — от 11 марта 2024 г.</w:t>
      </w:r>
    </w:p>
    <w:p>
      <w:r>
        <w:t xml:space="preserve">[11] BBC — </w:t>
      </w:r>
      <w:hyperlink r:id="rId26">
        <w:r>
          <w:rPr>
            <w:color w:val="0000FF"/>
            <w:u w:val="single"/>
          </w:rPr>
          <w:t>Байден предоставляет сыну Хантеру «безусловное» помилование</w:t>
        </w:r>
      </w:hyperlink>
      <w:r>
        <w:t xml:space="preserve"> — от 2 декабря 2024 г.</w:t>
      </w:r>
    </w:p>
    <w:p>
      <w:r>
        <w:t xml:space="preserve">[12] Forbes — </w:t>
      </w:r>
      <w:hyperlink r:id="rId27">
        <w:r>
          <w:rPr>
            <w:color w:val="0000FF"/>
            <w:u w:val="single"/>
          </w:rPr>
          <w:t>Байден обходит Трампа в другой демографической группе — миллиардеры</w:t>
        </w:r>
      </w:hyperlink>
      <w:r>
        <w:t xml:space="preserve"> — от 25 февраля 2021 г.</w:t>
      </w:r>
    </w:p>
    <w:p>
      <w:r>
        <w:t xml:space="preserve">[13] Financial Post — </w:t>
      </w:r>
      <w:hyperlink r:id="rId28">
        <w:r>
          <w:rPr>
            <w:color w:val="0000FF"/>
            <w:u w:val="single"/>
          </w:rPr>
          <w:t xml:space="preserve">Американские миллиардеры, осуждаемые Байденом, заработали 1,5 триллиона долларов за его срок </w:t>
        </w:r>
      </w:hyperlink>
      <w:r>
        <w:t>— от 16 января 2025 г.</w:t>
      </w:r>
    </w:p>
    <w:p>
      <w:r>
        <w:t xml:space="preserve">[14] CNBC — </w:t>
      </w:r>
      <w:hyperlink r:id="rId29">
        <w:r>
          <w:rPr>
            <w:color w:val="0000FF"/>
            <w:u w:val="single"/>
          </w:rPr>
          <w:t>Мега-богачи вновь призывают мировых лидеров на Давосе «обложить налогом наше экстремальное богатство»</w:t>
        </w:r>
      </w:hyperlink>
      <w:r>
        <w:t xml:space="preserve"> — от 17 января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n-the-decline-of-us-infrastructure" TargetMode="External"/><Relationship Id="rId11" Type="http://schemas.openxmlformats.org/officeDocument/2006/relationships/hyperlink" Target="__GHOST_URL__/vybory-v-ssha-vsie-chto-nuzhno-znat" TargetMode="External"/><Relationship Id="rId12" Type="http://schemas.openxmlformats.org/officeDocument/2006/relationships/hyperlink" Target="__GHOST_URL__/pochiemu-antimonopolnoie-zakonodatielstvo-nie-rabotaiet" TargetMode="External"/><Relationship Id="rId13" Type="http://schemas.openxmlformats.org/officeDocument/2006/relationships/hyperlink" Target="__GHOST_URL__/kak-pravie-zahvativayut-evropu" TargetMode="External"/><Relationship Id="rId14" Type="http://schemas.openxmlformats.org/officeDocument/2006/relationships/hyperlink" Target="__GHOST_URL__/koniets-sotsialnogho-ghosudarstva" TargetMode="External"/><Relationship Id="rId15" Type="http://schemas.openxmlformats.org/officeDocument/2006/relationships/hyperlink" Target="https://docs.google.com/forms/d/e/1FAIpQLSe4aX7hm69l1NlOdC7W_sYf6cMJbEu3j4zvLDX0iEPByT1Xvg/viewform" TargetMode="External"/><Relationship Id="rId16" Type="http://schemas.openxmlformats.org/officeDocument/2006/relationships/hyperlink" Target="https://www.youtube.com/watch?v=T8vmhmilluM" TargetMode="External"/><Relationship Id="rId17" Type="http://schemas.openxmlformats.org/officeDocument/2006/relationships/hyperlink" Target="https://www.bbc.co.uk/news/articles/c4gzn48jwz2o" TargetMode="External"/><Relationship Id="rId18" Type="http://schemas.openxmlformats.org/officeDocument/2006/relationships/hyperlink" Target="https://www.theguardian.com/technology/2025/jan/21/the-gesture-speaks-for-itself-germans-divided-over-musks-apparent-nazi-salute" TargetMode="External"/><Relationship Id="rId19" Type="http://schemas.openxmlformats.org/officeDocument/2006/relationships/hyperlink" Target="https://www.nytimes.com/2024/03/22/world/middleeast/us-cease-fire-resolution-vetoes.html" TargetMode="External"/><Relationship Id="rId20" Type="http://schemas.openxmlformats.org/officeDocument/2006/relationships/hyperlink" Target="https://www.reuters.com/world/middle-east/how-many-palestinians-has-israels-gaza-offensive-killed-2025-01-15/" TargetMode="External"/><Relationship Id="rId21" Type="http://schemas.openxmlformats.org/officeDocument/2006/relationships/hyperlink" Target="https://www.theguardian.com/us-news/2023/aug/04/ohio-train-derailment-east-palestine-health-chemical-symptom" TargetMode="External"/><Relationship Id="rId22" Type="http://schemas.openxmlformats.org/officeDocument/2006/relationships/hyperlink" Target="https://time.com/6238361/joe-biden-rail-strike-illegal/" TargetMode="External"/><Relationship Id="rId23" Type="http://schemas.openxmlformats.org/officeDocument/2006/relationships/hyperlink" Target="https://web.archive.org/web/20250124000234/https://tradingeconomics.com/united-states/unemployment-rate" TargetMode="External"/><Relationship Id="rId24" Type="http://schemas.openxmlformats.org/officeDocument/2006/relationships/hyperlink" Target="https://www.theguardian.com/environment/2023/mar/14/biden-president-approved-alaska-willow-project" TargetMode="External"/><Relationship Id="rId25" Type="http://schemas.openxmlformats.org/officeDocument/2006/relationships/hyperlink" Target="https://www.eia.gov/todayinenergy/detail.php?id=61545" TargetMode="External"/><Relationship Id="rId26" Type="http://schemas.openxmlformats.org/officeDocument/2006/relationships/hyperlink" Target="https://www.bbc.co.uk/news/articles/cjwl3venz39o" TargetMode="External"/><Relationship Id="rId27" Type="http://schemas.openxmlformats.org/officeDocument/2006/relationships/hyperlink" Target="https://www.forbes.com/sites/michelatindera/2021/02/15/biden-beats-trump-in-another-demographic-billionaires/" TargetMode="External"/><Relationship Id="rId28" Type="http://schemas.openxmlformats.org/officeDocument/2006/relationships/hyperlink" Target="https://financialpost.com/wealth/american-oligarchy-biden-15-trillion" TargetMode="External"/><Relationship Id="rId29" Type="http://schemas.openxmlformats.org/officeDocument/2006/relationships/hyperlink" Target="https://www.cnbc.com/2024/01/17/mega-rich-renew-call-on-global-leaders-at-davos-to-tax-our-extreme-weal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