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Правительства Мали и Буркина-Фасо предостерегают от военной интервенции в Нигер</w:t>
      </w:r>
    </w:p>
    <w:p>
      <w:pPr/>
      <w:r>
        <w:t>2023-08-08</w:t>
      </w:r>
    </w:p>
    <w:p>
      <w:pPr/>
      <w:r>
        <w:t>1 мин. на чтение</w:t>
      </w:r>
    </w:p>
    <w:p>
      <w:r>
        <w:t xml:space="preserve">Военное руководство Мали и Буркина-Фасо, где действует российская ЧВК «Вагнер», </w:t>
      </w:r>
      <w:hyperlink r:id="rId9">
        <w:r>
          <w:rPr>
            <w:color w:val="0000FF"/>
            <w:u w:val="single"/>
          </w:rPr>
          <w:t>предупредило</w:t>
        </w:r>
      </w:hyperlink>
      <w:r>
        <w:t>, что военное вмешательство против Нигера, где 26 июля произошел военный переворот, будет равносильно объявлению войны и этим странам, говорится в совместном заявлении представителей двух государств, опубликованном в ночь на 1 августа на странице представителя Мали полковника Абдулае Майги в Twitter. Заявление сделано после угрозы Экономического сообщества стран Западной Африки (ЭКОВАС - в него входит 15 государств региона) 30 июля применить военную силу против военных в Нигере, если они не восстановят гражданские власти в течение недели.</w:t>
      </w:r>
    </w:p>
    <w:p>
      <w:r>
        <w:t>Члены организации уже ввели против Нигера экономические санкции: транспортную блокаду, заморозку активов страны в региональном банке и прекращение энергетических операций. Приостановили финансовую помощь Нигеру власти США, Франции и ЕС.</w:t>
      </w:r>
    </w:p>
    <w:p>
      <w:r>
        <w:t>Новые власти Нигера приостановили экспорт урана и золота во Францию. Но 1 августа газета Le Monde сообщила, что французская добывающая компания Orano продолжила добычу урана и сохраняет связь с сотрудниками компании в Нигере. Страна занимает 7-е место по производству урана в мире и обеспечивает до 17% используемого французами сырья для производства энергии. Нигер - важный союзник Запада по сдерживанию нелегальной миграции и исламистских группировок. Для борьбы с ними в Ниамее дислоцированы крупнейшая в регионе авиабаза Франции, подразделения Германии, Италии и США.</w:t>
      </w:r>
    </w:p>
    <w:p>
      <w:r>
        <w:t>В сложившейся кризисной обстановке Африка стала ещё одним полем столкновения интересов различных буржуазных групп. Зависимые страны находятся в наиболее бедственном положении, разглядывая преступности и почти полное бесправие царит в большинстве африканских стран. Данный военный переворот лишь привёл к власти группу, которая подчиняются интересам другой группы капиталистов.</w:t>
      </w:r>
    </w:p>
    <w:p>
      <w:r>
        <w:t>Пока отсутствует партия, представляющая интересы трудящихся, изменить ситуацию не представляется возможным. Создание подобной партии возможно только благодаря последовательному и вдумчивому изучению марксистско-ленинской теории, и организации работы по её формированию.</w:t>
      </w:r>
    </w:p>
    <w:p>
      <w:r>
        <w:t xml:space="preserve">Источник: Ведомости - </w:t>
      </w:r>
      <w:hyperlink r:id="rId9">
        <w:r>
          <w:rPr>
            <w:color w:val="0000FF"/>
            <w:u w:val="single"/>
          </w:rPr>
          <w:t>«Военные Мали и Буркина-Фасо предостерегают от военной интервенции в Нигер»</w:t>
        </w:r>
      </w:hyperlink>
      <w:r>
        <w:t xml:space="preserve"> от 2 августа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vedomosti.ru/politics/articles/2023/08/02/988070-voennie-mali-i-burkina-faso-predosteregayut-ot-interventsii-v-nig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