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Потери коммунистов в годы войны</w:t>
      </w:r>
    </w:p>
    <w:p>
      <w:pPr/>
      <w:r>
        <w:t>2017-05-09</w:t>
      </w:r>
    </w:p>
    <w:p>
      <w:pPr/>
    </w:p>
    <w:p>
      <w:r>
        <w:t xml:space="preserve">Всем любителям </w:t>
      </w:r>
      <w:r>
        <w:rPr>
          <w:i/>
        </w:rPr>
        <w:t xml:space="preserve">“победили вопреки коммунистам” </w:t>
      </w:r>
      <w:r>
        <w:t xml:space="preserve">посвящается. </w:t>
      </w:r>
      <w:r>
        <w:rPr>
          <w:i/>
        </w:rPr>
      </w:r>
    </w:p>
    <w:p>
      <w:r>
        <w:t>“За годы войны отдали свою жизнь во имя победы около двух миллионов коммунистов – свыше половины состава ВКП(б) к лету 1941 года”.Dct</w:t>
      </w:r>
    </w:p>
    <w:p>
      <w:r>
        <w:t>Источник: История Коммунистической партии Советского Союза. Т. 5. Кн. 1. М., 1970. С. 643.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