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Попытка справиться с кадровым голодом за счёт заключенных</w:t>
      </w:r>
    </w:p>
    <w:p>
      <w:pPr/>
      <w:r>
        <w:t>2023-08-08</w:t>
      </w:r>
    </w:p>
    <w:p>
      <w:pPr/>
      <w:r>
        <w:t>1 мин. на чтение</w:t>
      </w:r>
    </w:p>
    <w:p>
      <w:r>
        <w:t>На складах Ozon в Санкт-Петербурге с конца прошлого года работают осужденные. Они трудятся кладовщиками и упаковщиками. Доля их составляет 10%: 180 человек из 2000 работников склада.</w:t>
      </w:r>
    </w:p>
    <w:p>
      <w:r>
        <w:t xml:space="preserve">Компания </w:t>
      </w:r>
      <w:hyperlink r:id="rId9">
        <w:r>
          <w:rPr>
            <w:color w:val="0000FF"/>
            <w:u w:val="single"/>
          </w:rPr>
          <w:t>объявила</w:t>
        </w:r>
      </w:hyperlink>
      <w:r>
        <w:t xml:space="preserve"> о расширении своего проекта «Озон без осуждения»: на работу будет принято до 500 осуждённых к концу 2023 года. О планах нанять данную категорию граждан объявил и «АвтоВАЗ», заявляя, что из-за кадрового голода к сентябрю 2023 г. на предприятие понадобится 1100 человек, а уже с января 2024 г. еще около 2900.</w:t>
      </w:r>
    </w:p>
    <w:p>
      <w:r>
        <w:t>Казалось бы, кадровый голод должен был заставить задуматься предпринимателей о повышении оплаты труда для привлечения новых работников, но вместо этого они предпочли нанимать осужденных. Ведь им можно платить гораздо меньше, чем обычному сотруднику, и требовать улучшений труда они вряд ли станут. Вместо того чтобы перевоспитать человека, сделать достойным гражданином, его изолируют от общества, используя его бесправный труд для обогащения кучки богачей.</w:t>
      </w:r>
    </w:p>
    <w:p>
      <w:r>
        <w:t>При капитализме, с присущими ему частной собственностью и рыночной экономикой, такое положение дел в порядке вещей. Дабы сохранить высокий уровень прибыли, бизнесмены используют любые инструменты и способы. При этом государство, находящееся в их руках, активно этому способствует. Вот почему пенитенциарная система в последнее время все чаще задействуется ими в этом направлении.</w:t>
      </w:r>
    </w:p>
    <w:p>
      <w:r>
        <w:t>Только при власти трудящихся, уничтожившей капитализм, каждый человек сможет найти достойное применение своему труду. И тогда станет невозможным современный абсурд - нехватка рабочих рук и в то же время миллионы безработных.</w:t>
      </w:r>
    </w:p>
    <w:p>
      <w:r>
        <w:t xml:space="preserve">Источник: Ведомости - </w:t>
      </w:r>
      <w:hyperlink r:id="rId9">
        <w:r>
          <w:rPr>
            <w:color w:val="0000FF"/>
            <w:u w:val="single"/>
          </w:rPr>
          <w:t>«Российские компании начали активнее привлекать на работу осужденных к принудительному труду»</w:t>
        </w:r>
      </w:hyperlink>
      <w:r>
        <w:t xml:space="preserve"> от 01 августа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domosti.ru/management/articles/2023/08/01/987869-rossiiskie-kompanii-nachali-aktivnee-privlekat-na-rabotu-osuzhden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