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Поправки в конституцию стали толчком к бунтам в Узбекистане</w:t>
      </w:r>
    </w:p>
    <w:p>
      <w:pPr/>
      <w:r>
        <w:t>2022-07-03</w:t>
      </w:r>
    </w:p>
    <w:p>
      <w:pPr/>
      <w:r>
        <w:t>2 мин. на чтение</w:t>
      </w:r>
    </w:p>
    <w:p>
      <w:r>
        <w:t xml:space="preserve">Обширные забастовки против вносимых изменений в конституцию Узбекистана прошли первого июля на улицах города Нукуса, столице Республики </w:t>
      </w:r>
      <w:r>
        <w:t>Каракалпакстан.</w:t>
      </w:r>
    </w:p>
    <w:p>
      <w:r>
        <w:t>В связи с произошедшей незаконной демонстрацией правоохранительными органами была задержана группа организаторов массовых акций. По данным пресс-службы МВД Узбекистана, “с целью недопущения нарушения общественного порядка и пресечения совершения гражданами различных правонарушений, были задействованы силы и средства правоохранительных органов”.</w:t>
      </w:r>
    </w:p>
    <w:p>
      <w:r>
        <w:t xml:space="preserve">Второго июля на улицах Нукуса противостояние полиции и граждан приняли новый оборот – </w:t>
      </w:r>
      <w:r>
        <w:t xml:space="preserve">протестующие блокировали дороги в город и продвигались к зданию администрации. </w:t>
      </w:r>
      <w:r>
        <w:t xml:space="preserve">Правоохранительные органы стали применять против бастующих светошумовые гранаты, слезоточивый газ и другие методы подавления сопротивления, появились первые погибшие из гражданских, на дорогах видна кровь. </w:t>
      </w:r>
    </w:p>
    <w:p>
      <w:r>
        <w:t xml:space="preserve">Парламент страны, правительство и МВД Каракалпакстана заявили о том, что “преступная группа лиц организовала противозаконные действия, с целью захвата органов государственного управления Каракалпакстана”. </w:t>
      </w:r>
    </w:p>
    <w:p>
      <w:r>
        <w:t xml:space="preserve">Власти республики считают, что данные недовольства и демонстрации были вызваны влиянием внешних сил из-за рубежа посредством информационных выбросов и искажения происходящих событий для того, чтобы повлиять на развитие ситуации в Республике. </w:t>
      </w:r>
    </w:p>
    <w:p>
      <w:r>
        <w:t>Сам проект закона “О внесении изменений и дополнений в Конституцию Республики Узбекистан” был опубликован 25 июня в парламентских изданиях для всенародного обсуждения.</w:t>
      </w:r>
    </w:p>
    <w:p>
      <w:r>
        <w:t>В соответствии с решением парламента, обсуждение проекта продлится до 5 июля, затем его вынесут на референдум. Проект закона предусматривает более 200 изменений в 64 статьи Конституции. Среди них – пункт о продлении срока полномочий президента Узбекистана с пяти до семи лет.</w:t>
      </w:r>
    </w:p>
    <w:p>
      <w:r>
        <w:t xml:space="preserve">Помимо этого, одной из особенностей поправок является исключение </w:t>
      </w:r>
      <w:r>
        <w:t>суверенного статуса Каракалпакстана и его право на выход из состава страны.</w:t>
      </w:r>
    </w:p>
    <w:p>
      <w:r>
        <w:t xml:space="preserve">Забастовки, демонстрации, бунты и любые другие акции протеста народа никогда не остаются услышанными властями капиталистических стран. Полное безразличие чиновников и всей свиты к трудящимся обнаруживается именно в моменты протеста, когда люди видят истинное лицо правящей верхушки, которая подавляет бунт с помощью своих верных цепных псов – правоохранительных органов. Вся мишура в виде демократии, равноправия и счастливой жизни оказывается лишь красивой обложкой реально действующей системы угнетения рабочих и их прав. </w:t>
      </w:r>
    </w:p>
    <w:p>
      <w:r>
        <w:t>И сколько бы не бастовал народ, сколько бы не проявлял свою политическую активность и недовольство – все будет напрасно, поскольку ни один депутат или президент не будет их слушать, ведь им важна только собственная выгода. Обращение к совести правящего класса не даст никаких плодов и это видно не только из ситуации в Узбекистане, но и в недавних событиях связанных с рабочими в Казахстане. Любые недовольства людей жестоко подавляются самыми разнообразными способами, вне зависимости от региона или страны, потому как суть капиталистической власти не меняется от территории.</w:t>
      </w:r>
    </w:p>
    <w:p>
      <w:r>
        <w:t xml:space="preserve">Забастовка при власти буржуа не может обернуться ничем иным, кроме как закручиванием гаек для самих трудящихся без организованного плана и знаний того, как действует система управления страной. Рабочий народ может быть услышан только в случае организованного протеста, руководимого коммунистической партией, которая сможет объединить все силы трудящихся, создать крепкую связь между рабочими и сформировать единый рабочий фронт. Только плотное взаимодействие, взаимовыручка и организованность сможет сделать митинг или забастовку продуктивными и дать определенные плоды. </w:t>
      </w:r>
    </w:p>
    <w:p>
      <w:r>
        <w:t xml:space="preserve">Источники: </w:t>
      </w:r>
      <w:r>
        <w:t>Интерфакс — «</w:t>
      </w:r>
      <w:r>
        <w:t>Власти Узбекистана заподозрили внешнее вмешательство в протесты в Каракалпакстане</w:t>
      </w:r>
      <w:r>
        <w:t>» от 02 июля 2022 г.</w:t>
      </w:r>
    </w:p>
    <w:p>
      <w:r>
        <w:t>Коммерсантъ — «</w:t>
      </w:r>
      <w:r>
        <w:t>Президент Узбекистана вылетел в протестующий из-за поправок в конституцию Нукус</w:t>
      </w:r>
      <w:r>
        <w:t>» от 02 июля 2022 г.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