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призыве компартии Белоруссии объединиться вокруг курса президента</w:t>
      </w:r>
    </w:p>
    <w:p>
      <w:pPr/>
      <w:r>
        <w:t>2023-04-09</w:t>
      </w:r>
    </w:p>
    <w:p>
      <w:pPr/>
      <w:r>
        <w:t>1 мин. на чтение</w:t>
      </w:r>
    </w:p>
    <w:p>
      <w:r>
        <w:t>25 марта в Минске прошёл Восьмой объединённый пленум Центрального комитета и Центральной контрольно-ревизионной комиссии "Коммунистической партии Беларуси". Итогом пленума стало политическое заявление ЦК КПБ.</w:t>
      </w:r>
    </w:p>
    <w:p>
      <w:r>
        <w:t>В политическом заявлении сказано:</w:t>
      </w:r>
    </w:p>
    <w:p>
      <w:pPr>
        <w:pStyle w:val="IntenseQuote"/>
      </w:pPr>
      <w:r>
        <w:t>“На южных рубежах Беларуси украинский фашистский режим, по сути, развязал мировую войну, не гнушаясь использовать оружие массового поражения. На западных и северных границах натовская военщина сосредоточила десятки тысяч солдат и сотни единиц военной техники с готовностью под надуманными предлогами вторгнуться на нашу священную землю. Пятая продажная колонна, вскормленная и финансируемая Западом, после провала попытки государственного переворота в 2020 году затаилась, но продолжает подрывную деятельность против единства белорусского народа, суверенитета и независимости нашей Родины, Союзного государства. Американские и европейские политические мафиози экономическими санкциями пытаются задушить нас, посеять смуту среди нашего народа и нашими руками лишить нас, наших детей и внуков будущего. Нас, белорусов, они видят только в качестве современных рабов. Обращаясь к старшему поколению и молодёжи, ЦК КПБ призывает всех, кому небезразлична судьба страны, сплотиться вокруг Президента Беларуси и его курса, основанного на принципах социальной справедливости и подлинного народовластия.”</w:t>
      </w:r>
    </w:p>
    <w:p>
      <w:r>
        <w:t xml:space="preserve">Как-то дружно весь ЦК "КП"Б забыл, что белорусский народ не един по классовому составу и экономическим интересам. Сделано это намеренно, что свидетельствует о проведении соглашательской политики с правящей группировкой буржуазии. </w:t>
      </w:r>
    </w:p>
    <w:p>
      <w:r>
        <w:t>Острая военная обстановка вокруг Белоруссии вызвана не перечнем из политического заявления ЦК КПБ, а противоречиями между империалистическими группировками, в одну из которых входит и Белоруссия.</w:t>
      </w:r>
    </w:p>
    <w:p>
      <w:r>
        <w:t>Особый интерес представляет объект для единения представленный Президентом Беларуси и его курсом. Президент не стоит выше классового раскола, он представляет правящий класс и выражает волю правящего класса. Поскольку Беларусь является буржуазным государством, постольку рабочие должны отстаивать интересы работодателей вопреки своим. Только так наступит “истинное народовластие”.</w:t>
      </w:r>
    </w:p>
    <w:p>
      <w:r>
        <w:t>Оппортунисты из ЦК КПБ предали рабочий класс, изменили делу Ленина. С таким "авангардом" рабочее движение обречено на поражение. Поэтому рабочим нужна партия, которая будет отстаивать интересы  класса трудящихся. Тем, кто хочет построить светлое будущее, нужно изучать теорию марксизма-ленинизма с целью создания партии, которая возглавит классовую борьбу пролетариата против империализма.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«Компартия Беларуси: только объединив усилия, мы сможем отстоять суверенитет и независимость Отечества»</w:t>
        </w:r>
      </w:hyperlink>
      <w:r>
        <w:t xml:space="preserve"> от 25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society/view/kompartija-belarusi-tolko-objediniv-usilija-my-smozhem-otstojat-suverenitet-i-nezavisimost-otechestva-557405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