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выступлении Путина</w:t>
      </w:r>
    </w:p>
    <w:p>
      <w:pPr/>
      <w:r>
        <w:t>2020-03-25</w:t>
      </w:r>
    </w:p>
    <w:p>
      <w:pPr/>
      <w:r>
        <w:t>4 мин. на чтение</w:t>
      </w:r>
    </w:p>
    <w:p>
      <w:r>
        <w:t>На фоне усиления пандемии коронавируса и наступления мирового экономического кризиса Путин выступил с обращением к народу и объявил о ряде мер, призванных поддержать население РФ и российский бизнес.</w:t>
      </w:r>
    </w:p>
    <w:p>
      <w:r>
        <w:t>Ключевым элементом выступления Путина является перенос сроков голосования по поправкам в конституцию, но конкретную дату президент не назвал. Кроме этого, президент заявил:</w:t>
      </w:r>
    </w:p>
    <w:p>
      <w:r>
        <w:t>— С 28 марта по 5 апреля будет объявлена оплачиваемая нерабочая неделя для всех кроме медицинских учреждений, аптек, магазинов, банков, транспорта и государственных органов.</w:t>
      </w:r>
    </w:p>
    <w:p>
      <w:r>
        <w:t>— В течение 6 месяцев будут автоматически продлены все социальные пособия и льготы.</w:t>
      </w:r>
    </w:p>
    <w:p>
      <w:r>
        <w:t>— До майских праздников должны быть осуществлены все выплаты ветеранам к 75-летию Победы.</w:t>
      </w:r>
    </w:p>
    <w:p>
      <w:r>
        <w:t>— По 5 тысяч рублей ежемесячно будут выплачивать всем семьям, имеющим право на материнский капитал, на каждого ребенка до 3 лет включительно. Также, обещанные Путиным выплаты на детей от 3 до 7 лет будут осуществляться не с июля, а с июня.</w:t>
      </w:r>
    </w:p>
    <w:p>
      <w:r>
        <w:t xml:space="preserve">— Пособие по безработице будет увеличено до размера МРОТ. Кроме того, устанавливается новая норма выплаты по больничному — не менее МРОТ (12 130 руб.) в месяц до конца 2020 года. </w:t>
      </w:r>
    </w:p>
    <w:p>
      <w:r>
        <w:t>— Отсрочка по выплатам процентов по потребительским и ипотечным кредитам будет предоставлена для граждан, оказавшихся в сложной экономической ситуации (при сокращении месячного дохода, более чем на 30%) и индивидуальных предпринимателей.</w:t>
      </w:r>
    </w:p>
    <w:p>
      <w:r>
        <w:t>— Процедура банкротства будет пересмотрена.</w:t>
      </w:r>
    </w:p>
    <w:p>
      <w:r>
        <w:t>— Будет предоставлена отсрочка по всем налогам кроме НДС на полгода для средних и малых предприятий.</w:t>
      </w:r>
    </w:p>
    <w:p>
      <w:r>
        <w:t>— Будет введён полугодовой мораторий на подачу заявлений кредиторов о взысканий штрафов для предприятий, оказавшихся в сложной ситуации.</w:t>
      </w:r>
    </w:p>
    <w:p>
      <w:r>
        <w:t xml:space="preserve">— </w:t>
      </w:r>
      <w:r>
        <w:t>Размер страховых взносов для работников малых и средних предприятий будет снижен с 30% до 15%. Это не коснется зарплат на уровне МРОТ или ниже него.</w:t>
      </w:r>
    </w:p>
    <w:p>
      <w:r>
        <w:t>В качестве дополнительной популистской уступки, Путин объявил о введении налога в 15% для тех кто выводит доходы на зарубежные счета. Также президент заявил об установлении 13% налога на процентный доход для граждан, общий объем вкладов и вложений в долговые ценные бумаги которых превышает 1 млн руб.</w:t>
      </w:r>
    </w:p>
    <w:p>
      <w:r>
        <w:t xml:space="preserve">Все вышеперечисленные обещания Путина, как и в случае с предыдущими выступлениями, являются дешёвым популизмом. </w:t>
      </w:r>
      <w:r>
        <w:br/>
      </w:r>
      <w:r>
        <w:br/>
      </w:r>
      <w:r>
        <w:t>Во-первых, ни о каких серьёзных мерах президент не объявил, а небольшие уступки в социальной сфере, как и обещания усилить налогообложение «оффшорного бизнеса» лишь призваны создать иллюзию «заботы о простом народе» и смягчить влияние разворачивающегося экономического кризиса, усиленного эпидемией.</w:t>
      </w:r>
    </w:p>
    <w:p>
      <w:r>
        <w:t xml:space="preserve">Во-вторых, пандемия вируса отчётливо показала все недостатки российской медицины, с её дефицитом врачей и нехваткой медицинского оборудования. Россия оказалась не готова эффективно противодействовать распространению эпидемии. </w:t>
      </w:r>
    </w:p>
    <w:p>
      <w:r>
        <w:t>В-третьих, такие социальные уступки, как например предлагаемое увеличение пособия по безработице, не принесут облегчения простому народу. Обесценивание рубля, рост цен на еду и лекарства, высокие тарифы ЖКХ, кредиты и ипотека делают 12 тысяч рублей по пособию явно недостаточными для нормальной жизни в современной России.</w:t>
      </w:r>
    </w:p>
    <w:p>
      <w:r>
        <w:t xml:space="preserve">Каждый день приносит новые свидетельства неэффективности и слабости капиталистической системы, при которой основной удар кризиса принимает на себя рабочий класс, то есть большинство населения страны. </w:t>
      </w:r>
      <w:r>
        <w:br/>
      </w:r>
      <w:r>
        <w:br/>
      </w:r>
      <w:r>
        <w:t xml:space="preserve">Для того, чтобы максимальное число рабочих не заболело и cмогло выжить в условиях разворачивающегося кризиса, необходимы серьезные меры, которые капиталистическая система и буржуазное правительство не смогут обеспечить. Даже в случае введения строгого и массового карантина, большинство населения в текущих условиях не сможет долго его соблюдать из-за нехватки денег, необходимости кормить свои семьи и оплачивать жилье. </w:t>
      </w:r>
      <w:r>
        <w:br/>
      </w:r>
      <w:r>
        <w:br/>
      </w:r>
      <w:r>
        <w:t>В отличие от капиталистов, которые владеют миллиардами, у рабочих нет иного источника дохода, кроме продажи своей рабочей силы. У большинства народа нет накопленных запасов и возможностей гарантированно избежать заражения или выжить в условиях кризиса без дополнительной помощи, оказывать которую капиталисты не спешат.</w:t>
      </w:r>
    </w:p>
    <w:p>
      <w:r>
        <w:rPr>
          <w:b/>
        </w:rPr>
        <w:t>К чему стоит готовиться?</w:t>
      </w:r>
    </w:p>
    <w:p>
      <w:r>
        <w:t xml:space="preserve">Ситуация в стране и мире ухудшается с каждым днём. </w:t>
      </w:r>
    </w:p>
    <w:p>
      <w:r>
        <w:t>В складывающейся обстановке представители т.н. «малого и среднего бизнеса» несмотря на помощь со стороны властей – столкнутся с разорением и будут неизбежно переходить в ряды пролетариата. В отличие от мелкой буржуазии, крупный капитал будет прочно защищён от всех разворачивающихся бедствий, так как именно на него обращена основная поддержка российского буржуазного государства.</w:t>
      </w:r>
    </w:p>
    <w:p>
      <w:r>
        <w:t>Для большинства трудящихся это будет означать</w:t>
      </w:r>
      <w:r>
        <w:rPr>
          <w:b/>
        </w:rPr>
        <w:t xml:space="preserve"> резкое снижение уровня жизни</w:t>
      </w:r>
      <w:r>
        <w:t>:</w:t>
      </w:r>
      <w:r>
        <w:t xml:space="preserve"> </w:t>
      </w:r>
      <w:r>
        <w:t xml:space="preserve">беспрецедентное увеличение безработицы, рост налогов и цен, массовые увольнения и сокращение зарплаты. </w:t>
      </w:r>
    </w:p>
    <w:p>
      <w:r>
        <w:t xml:space="preserve">Корни всех этих бедствий находятся в самой системе капитализма с её постоянными и неизбежными кризисами перепроизводства. Пандемия коронавируса лишь усилила очередной новый кризис, вызвав панику в общемировом масштабе. </w:t>
      </w:r>
    </w:p>
    <w:p>
      <w:r>
        <w:t xml:space="preserve">Обострение противоречий капитализма приведёт к ужесточению классовой борьбы и открытому наступлению капитала на права рабочих, единственным выходом для которых станет развертывание ответных действий и противостояние господствующему классу капиталистов. </w:t>
      </w:r>
    </w:p>
    <w:p>
      <w:r>
        <w:t>Лишь объединение на почве передовой марксистско-ленинской теории и присоединение к рядам коммунистов (например — к Политштурму) позволит пролетариату дать отпор капиталу, подготовиться к будущим классовым потрясениям и замене устаревшей капиталистической системы на социализм.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