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митинге в Москве</w:t>
      </w:r>
    </w:p>
    <w:p>
      <w:pPr/>
      <w:r>
        <w:t>2019-07-28</w:t>
      </w:r>
    </w:p>
    <w:p>
      <w:pPr/>
      <w:r>
        <w:t>3 мин. на чтение</w:t>
      </w:r>
    </w:p>
    <w:p>
      <w:r>
        <w:t>27 июля в Москве прошла крупная политическая акция, организованная с целью оказать давление на московскую мэрию для допуска буржуазных оппозиционных кандидатов для участия в выборах в Мосгордуму.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93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3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Число задержанных участников митинга перевалило за тысячу человек. По данным МВД задержано 1074 человек, «ОВД-Инфо» называет цифру 1127.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573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7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Наиболее резонансным событием стоит считать поведение буржуазной полиции. Граждан массово избивали дубинками, на участников акции даже натравливали служебных собак. </w:t>
      </w:r>
    </w:p>
    <w:p>
      <w:r/>
    </w:p>
    <w:p>
      <w:r>
        <w:rPr>
          <w:b/>
          <w:color w:val="FF0000"/>
        </w:rPr>
        <w:t>Неподдерживаемый элемент: IFRAME</w:t>
      </w:r>
    </w:p>
    <w:p>
      <w:r/>
    </w:p>
    <w:p>
      <w:r>
        <w:rPr>
          <w:b/>
          <w:color w:val="FF0000"/>
        </w:rPr>
        <w:t>Неподдерживаемый элемент: IFRAME</w:t>
      </w:r>
    </w:p>
    <w:p>
      <w:r>
        <w:t xml:space="preserve">Жестокость силовиков в подавлении митингов была встречена с восторгом “красными охранителями”, вроде небезызвестного блогера Д.Пучкова, который выпустил видео в поддержку полиции. </w:t>
      </w:r>
    </w:p>
    <w:p>
      <w:r/>
    </w:p>
    <w:p>
      <w:r>
        <w:rPr>
          <w:b/>
          <w:color w:val="FF0000"/>
        </w:rPr>
        <w:t>Неподдерживаемый элемент: IFRAME</w:t>
      </w:r>
    </w:p>
    <w:p>
      <w:r>
        <w:rPr>
          <w:b/>
        </w:rPr>
        <w:t>Что на это могут ответить коммунисты?</w:t>
      </w:r>
      <w:r>
        <w:br/>
      </w:r>
      <w:r>
        <w:br/>
      </w:r>
      <w:r>
        <w:rPr>
          <w:b/>
        </w:rPr>
        <w:t>Во-первых,</w:t>
      </w:r>
      <w:r>
        <w:t xml:space="preserve"> не нужно питать иллюзий относительно подобных акций. За пышными словами о “свободе” и “демократии” скрывается стремление заменить одну буржуазную группировку на другую. </w:t>
      </w:r>
    </w:p>
    <w:p>
      <w:r>
        <w:t xml:space="preserve">Более того – в своем антикоммунизме, ненависти к идеям </w:t>
      </w:r>
      <w:r>
        <w:rPr>
          <w:b/>
        </w:rPr>
        <w:t xml:space="preserve">марксизма-ленинизма </w:t>
      </w:r>
      <w:r>
        <w:t xml:space="preserve">и Советскому Союзу либеральная оппозиция абсолютно солидарна с правящей верхушкой. </w:t>
      </w:r>
      <w:r>
        <w:br/>
      </w:r>
    </w:p>
    <w:p>
      <w:r>
        <w:t>Она выражает интересы конкурирующей группы буржуазии, выступает за частную собственность на средства производства и при любой возможности начнет наступление на права рабочих, как это происходит сейчас в Европе.</w:t>
      </w:r>
    </w:p>
    <w:p>
      <w:r>
        <w:t xml:space="preserve">Стоит ли говорить, что даже десять тысяч участников, о которых так бравурно докладывали либеральные издания – лишь капля в море многомиллионной Москвы. Протест буржуазной оппозиции преимущественно опирается на слои возмущенной мелкой буржуазии, студенчества и буржуазной интеллигенции, т.е. заранее исключает большинство трудящихся. </w:t>
      </w:r>
    </w:p>
    <w:p>
      <w:r>
        <w:t xml:space="preserve">Протестующие проповедуют идею “правильного капитализма”, а за популистскими лозунгами скрывается непонимание широких масс трудящихся и презрение к ним. </w:t>
      </w:r>
    </w:p>
    <w:p>
      <w:r>
        <w:t xml:space="preserve">В то же время, коммунисты ни в коем случае не поддерживают жестокость силовиков при подавлении демонстрантов и усиление полицейских репрессий, так как это осложняет ведение коммунистической работы, сеет страх среди трудящихся,  а сам полицейский аппарат набирает опыт для подавления будущих рабочих выступлений. </w:t>
      </w:r>
      <w:r>
        <w:br/>
      </w:r>
    </w:p>
    <w:p>
      <w:r>
        <w:rPr>
          <w:b/>
        </w:rPr>
        <w:t>Во-вторых,</w:t>
      </w:r>
      <w:r>
        <w:t xml:space="preserve"> щенячий восторг мелкобуржуазных левых от подобных протестов “против режима” является обыкновенной попыткой пристроиться в хвосте у либералов, которые будут использовать этих “левых” в качестве пушечного мяса для очередных акций, как это уже бывало не раз в 2011 г. и т.д.</w:t>
      </w:r>
    </w:p>
    <w:p>
      <w:r>
        <w:t>Подобные призывы мелкобуржуазных левых мешают просвещению трудящихся, вводят рабочих в заблуждение, ведут к скорейшему разгрому слабого и разрозненного коммунистического движения.</w:t>
      </w:r>
    </w:p>
    <w:p>
      <w:r>
        <w:t xml:space="preserve">Занимаясь “акционизмом” и стремясь любой ценой запрыгнуть в “протестный поезд”, чтобы стать “частью политического процесса”, подобные “левые” лишь играют на руку буржуазии. </w:t>
      </w:r>
    </w:p>
    <w:p>
      <w:r>
        <w:rPr>
          <w:b/>
        </w:rPr>
        <w:t>В-третьих,</w:t>
      </w:r>
      <w:r>
        <w:t xml:space="preserve"> единственно верной тактикой коммунистов и сознательных рабочих в настоящее время является сведение к минимуму бессмысленного “акционизма”, ведение классовой пропаганды среди трудящихся, борьба с оппортунизмом и ревизионизмом, организация профсоюзов, подготовка марксистских кадров для создания будущей коммунистической партии рабочего класса. </w:t>
      </w:r>
      <w:r>
        <w:br/>
      </w:r>
    </w:p>
    <w:p>
      <w:r>
        <w:t xml:space="preserve">Не менее важной является и теоретическая работа коммунистов. Ведь без знания теоретической базы практика остается мертва. Без важности классовой борьбы и зачем она нужна, без понимания зачем нужна диктатура пролетариата, а также почему важно бороться с оппортунизмом, рабочие будут обмануты и проиграют в первой же стычке против капитала. </w:t>
      </w:r>
    </w:p>
    <w:p>
      <w:r>
        <w:t>Коммунисты помогают рабочим потому, что они являются движущей силой революционного процесса перехода от капитализма к коммунизму, ведь только при социализме рабочие будут иметь подлинную свободу, социальные и политические права.</w:t>
      </w:r>
    </w:p>
    <w:p>
      <w:r>
        <w:t xml:space="preserve">Источники </w:t>
      </w:r>
      <w:hyperlink r:id="rId11">
        <w:r>
          <w:rPr>
            <w:color w:val="0000FF"/>
            <w:u w:val="single"/>
          </w:rPr>
          <w:t>1</w:t>
        </w:r>
      </w:hyperlink>
      <w:r>
        <w:t xml:space="preserve">, </w:t>
      </w:r>
      <w:hyperlink r:id="rId12">
        <w:r>
          <w:rPr>
            <w:color w:val="0000FF"/>
            <w:u w:val="single"/>
          </w:rPr>
          <w:t>2</w:t>
        </w:r>
      </w:hyperlink>
      <w:r>
        <w:t xml:space="preserve">, </w:t>
      </w:r>
      <w:hyperlink r:id="rId13">
        <w:r>
          <w:rPr>
            <w:color w:val="0000FF"/>
            <w:u w:val="single"/>
          </w:rPr>
          <w:t>3</w:t>
        </w:r>
      </w:hyperlink>
      <w:r>
        <w:t xml:space="preserve">, </w:t>
      </w:r>
      <w:hyperlink r:id="rId14">
        <w:r>
          <w:rPr>
            <w:color w:val="0000FF"/>
            <w:u w:val="single"/>
          </w:rPr>
          <w:t>4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https://meduza.io/feature/2019/07/28/tysyachi-protestuyuschih-proveli-den-v-tsentre-moskvy-bez-liderov-i-pri-zhestkom-protivodeystvii-silovikov-reportazh-kristiny-safonovoy" TargetMode="External"/><Relationship Id="rId12" Type="http://schemas.openxmlformats.org/officeDocument/2006/relationships/hyperlink" Target="https://www.novayagazeta.ru/articles/2019/07/27/81396-27-iyulya-fotografii" TargetMode="External"/><Relationship Id="rId13" Type="http://schemas.openxmlformats.org/officeDocument/2006/relationships/hyperlink" Target="https://www.rbc.ru/politics/27/07/2019/5d3c988b9a7947655e6aa4ba" TargetMode="External"/><Relationship Id="rId14" Type="http://schemas.openxmlformats.org/officeDocument/2006/relationships/hyperlink" Target="https://meduza.io/feature/2019/07/27/aktsiya-za-chestnye-vybory-v-mosgordumu-glavno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