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 вопросу о признании геноцида армян в СССР</w:t>
      </w:r>
    </w:p>
    <w:p>
      <w:pPr/>
      <w:r>
        <w:t>2018-04-24</w:t>
      </w:r>
    </w:p>
    <w:p>
      <w:pPr/>
      <w:r>
        <w:t>6 мин. на чтение</w:t>
      </w:r>
    </w:p>
    <w:p>
      <w:r>
        <w:t>24 апреля – очередная годовщина геноцида армянского населения в Османской империи в 1915 году. В этот день младотурецкое правительство при пособничестве германского империализма начало массовое уничтожение и депортацию армян. Свыше полутора миллионов армян были физически уничтожены  либо депортированы в условиях, приводящих к неминуемой смерти.  События, произошедшие в годы Первой мировой войны, нанесли неизгладимый отпечаток на сознание армянского народа. Ни один армянин, где бы он не жил, каких бы политических взглядов не придерживался, не может быть равнодушным к данной теме.</w:t>
      </w:r>
    </w:p>
    <w:p>
      <w:r>
        <w:t>Важное место в современной армянской общественной жизни занимает движение за признание современной Турцией и другими странами геноцида армян. В Турции, естественно, факт геноцида отрицают. Тема геноцида неизбежно начала политизироваться, как в Турции, так и в Армении.</w:t>
      </w:r>
    </w:p>
    <w:p>
      <w:r>
        <w:t>Правящие классы быстро поняли, что данную тему можно использовать в своих политических целях. Например, создать национальную идею для консолидации армянской нации вокруг правящего буржуазного класса, который появился после реставрации капитализма в 1991 году. Или использовать тему геноцида армян для создания антисоветских мифов. Суть мифов состоит в том, что в СССР якобы запрещалось любое упоминание об уничтожении и депортации армян Османской империи, и, соответственно, Союзу ставят в упрек непризнание геноцида 1915 года. Давайте разберемся, так ли все однозначно, корректно ли говорить о непризнании геноцида со стороны Советского Союза.</w:t>
      </w:r>
    </w:p>
    <w:p>
      <w:pPr>
        <w:pStyle w:val="Heading3"/>
      </w:pPr>
      <w:r>
        <w:t xml:space="preserve"> // Цицернакаберд построили под давлением возмущенной общественности?    </w:t>
      </w:r>
    </w:p>
    <w:p>
      <w:r>
        <w:t xml:space="preserve">29 ноября 1967 года в Ереване был открыт Цицернакаберд – мемориальный комплекс, сооруженный в память </w:t>
      </w:r>
      <w:r>
        <w:rPr>
          <w:i/>
        </w:rPr>
        <w:t>геноцид</w:t>
      </w:r>
      <w:r>
        <w:t xml:space="preserve">а армян 1915 года в Османской Турции. Комплекс – образец соцмодернизма, его изображение является самым распространенным символом, ассоциируемым с памятью о геноциде. Многие не задумываются, что знаменитый комплекс построен в годы советской власти. Сам по себе факт постройки такого мемориала на государственные средства – доказательство несостоятельности аргументов антисоветчиков. Однако приводится следующий аргумент: памятник построили под давлением возмущенной общественности, так как якобы запрещалось вспоминать жертв </w:t>
      </w:r>
      <w:r>
        <w:rPr>
          <w:i/>
        </w:rPr>
        <w:t>геноцид</w:t>
      </w:r>
      <w:r>
        <w:t>а, а в качестве примера приводят события 24 апреля 1965 года.</w:t>
      </w:r>
    </w:p>
    <w:p>
      <w:r>
        <w:t>Действительно, в тот день в Ереване был организован несанкционированный митинг, но он не имел антисоветского характера, поскольку был приурочен к пятидесятилетию геноцида армян. Никакого жёсткого разгона и преследований не было. Конечно, милиция могла предпринять какие-то ответные действия в рамках существующего правового поля, но это естественно: попробуйте сейчас организовать несанкционированный митинг – реакция правоохранительных органов последует незамедлительно.</w:t>
      </w:r>
    </w:p>
    <w:p>
      <w:r>
        <w:t xml:space="preserve">Утверждение, что мемориальный комплекс был построен якобы исключительно под давлением возмущенных граждан – ложь, поскольку решение о постройке памятника было принято Советом Министров Армянской ССР ещё до митинга – 24 апреля 1965 года. Вопрос о необходимости памятника подымался в начале 60-х годов первым секретарем ЦК КП Армении Яковом Зарубяном. Уже в марте 1965 г. был принят закон о строительстве в Ереване памятника «в память о жертвах </w:t>
      </w:r>
      <w:r>
        <w:rPr>
          <w:i/>
        </w:rPr>
        <w:t>геноцид</w:t>
      </w:r>
      <w:r>
        <w:t>а 1915 года».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9417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4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Данные факты подтверждает директор национального архива Армении – Аматуни Вирабян.  В своем выступлении на международной научной конференции «От воспоминания к упоминанию», организованной Музеем-институтом </w:t>
      </w:r>
      <w:r>
        <w:rPr>
          <w:i/>
        </w:rPr>
        <w:t>геноцид</w:t>
      </w:r>
      <w:r>
        <w:t>а армян, Вирабян заметил, что,  несмотря на бытующее мнение, что мемориальный комплекс памяти жертв геноцида армян в Османской Турции был построен в Ереване под воздействием народного движения, организованного 24 апреля 1965 г., — это не так, памятник был построен по решению Совета Министров Армении и с разрешения Кремля[1].</w:t>
      </w:r>
    </w:p>
    <w:p>
      <w:r>
        <w:t>Как рассказал Вирабян, один из руководителей КП Армении Карлен Даллакян в своих воспоминаниях пишет о состоявшейся в 1962 года встрече Якова Зарубяна с общественным деятелем из Ливана — Андраником Царукяном. Царукян спрашивал, будут ли в Армении организованы мероприятия по случаю 50-летия геноцида армян в Османской Турции и не планируется ли строительство памятника. На что Зарубян ответил утвердительно, но добавил: «Всё это планы (связанные со строительством памятника и поминовением жертв армян), пока не подлежит огласке. Центр (Москва) принципиально не против, только осторожен и старается найти такие способы, чтобы не повредить внешней политике СССР.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71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1967 г. Строительство мемориального комплекса на холме Цицернакаберд в Ереване</w:t>
      </w:r>
    </w:p>
    <w:p>
      <w:r>
        <w:t>Спустя два года, в 1964 году, Яков Зарубян подготовил и послал в Москву докладную с просьбой разрешить провести мероприятия, связанные с 50-летием геноцида армян, и предложением построить в Ереване «монумент в память о погибших армянах в Первой мировой войне».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7665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Торжественное открытие мемориального комплекса Цицернакаберд</w:t>
      </w:r>
    </w:p>
    <w:p>
      <w:r>
        <w:t>В том же месяце Госстрой Армении объявил конкурс на проект памятника, в котором могли участвовать, как частные лица, так и организации. Было представлено 78 проектов, из которых только четыре дошли до последнего этапа голосования. Это были два разных проекта с одинаковым названием «Феникс», проект «Муш» и «Флаг Армянской ССР». Однако жюри посчитало, что ни один из этих проектов не раскрывает идеи возрождения Армении — условия, предъявленного конкурсом. Было решено не присуждать первой премии. Второе место занял проект «Флаг Армянской ССР», а третье — «Феникс». Примечательно, что проект «Флаг Армянской ССР», занявший второе место в конкурсе, и есть сегодняшний.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2744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74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29 ноября 1967 года. Первый секретарь ЦК КП Армении А. Кочинян зажигает вечный огонь мемориала</w:t>
      </w:r>
    </w:p>
    <w:p>
      <w:pPr>
        <w:pStyle w:val="Heading3"/>
      </w:pPr>
      <w:r>
        <w:t>// СССР не признал геноцид?</w:t>
      </w:r>
    </w:p>
    <w:p>
      <w:r>
        <w:t xml:space="preserve">Само признание </w:t>
      </w:r>
      <w:r>
        <w:rPr>
          <w:i/>
        </w:rPr>
        <w:t>геноцид</w:t>
      </w:r>
      <w:r>
        <w:t>а отдельными странами началось только в 1965 году: первым это сделал Уругвай. Остальные страны начали признавать геноцид только в 90-х и 2000-х годах: в России –   в 1995 году, во Франции – в 1998 году. Глупо и некорректно упрекать СССР в непризнании, если процесс по признанию геноцида армян отдельными странами начался после уничтожения самого Советского Союза.</w:t>
      </w:r>
    </w:p>
    <w:p>
      <w:pPr>
        <w:pStyle w:val="Heading3"/>
      </w:pPr>
      <w:r>
        <w:t xml:space="preserve"> // В СССР запрещено было упоминать о геноциде армян?</w:t>
      </w:r>
    </w:p>
    <w:p>
      <w:r>
        <w:t>В советское время велись серьезные исследования новейшей истории армянского народа, геноцида армян и армянского вопроса. Самым знаменитым советским историком в этой области был Джон Киракосян. Непосредственно тему геноцида армян и армянского вопроса он раскрывает в своих знаменитых трудах «Первая мировая война и западные армяне» и «Младотурки перед судом истории». Подход Дж. Киракосяна в вопросе изучения армянского вопроса отличается от подхода современных армянских историков. Современные исследователи изучают проблему поверхностно, без всестороннего рассмотрения социально-экономических и классовых предпосылок геноцида армян. Труды советского историка ценны еще тем, что в них много отсылок к источникам зарубежной армянской диаспоры.</w:t>
      </w:r>
    </w:p>
    <w:p>
      <w:r>
        <w:t>Джон Киракосян, раскрывая причины геноцида армян, руководствовался марксистко-ленинской методологией и классовым подходом, благодаря чему смог показать роль империализма в деле массового уничтожения армян в Западной Армении. Историк смог показать прямую связь между геноцидом армян и развязыванием ведущими капиталистическими странами империалистической войны.</w:t>
      </w:r>
    </w:p>
    <w:p>
      <w:r>
        <w:t>Многие возразят: труды Киракосяна были опубликованы в позднем СССР – 70-х и 80-х годах, а до 1965 года в советских источниках никак не освещался армянский вопрос. Но в СССР имеются и более ранние упоминания об уничтожении армян, например, в статье на первой полосе газеты «Правда» от 25 августа 1941 года:</w:t>
      </w:r>
    </w:p>
    <w:p>
      <w:pPr>
        <w:pStyle w:val="IntenseQuote"/>
      </w:pPr>
      <w:r>
        <w:br/>
      </w:r>
      <w:r>
        <w:rPr>
          <w:i/>
        </w:rPr>
        <w:t>«Армянский народ на протяжении своей многовековой истории много раз подвергался нападениям иностранных захватчиков, он знает, что такое смерть, разрушение, голод и насилие. Армянский народ не забыл физическое истребление армян, которое организовал предшественник Гитлера император Вильгельм в годы империалистической войны. Вот почему, когда как кровавый пожар разгорелась война, которую Гитлер начал против Советского Союза, весь армянский народ как один встал на защиту своего отечества»</w:t>
      </w:r>
      <w:r>
        <w:t>.</w:t>
      </w:r>
      <w:r>
        <w:br/>
      </w:r>
    </w:p>
    <w:p>
      <w:r>
        <w:rPr>
          <w:i/>
        </w:rPr>
        <w:t>«Армянский народ на протяжении своей многовековой истории много раз подвергался нападениям иностранных захватчиков, он знает, что такое смерть, разрушение, голод и насилие. Армянский народ не забыл физическое истребление армян, которое организовал предшественник Гитлера император Вильгельм в годы империалистической войны. Вот почему, когда как кровавый пожар разгорелась война, которую Гитлер начал против Советского Союза, весь армянский народ как один встал на защиту своего отечества»</w:t>
      </w:r>
      <w:r>
        <w:t>.</w:t>
      </w:r>
    </w:p>
    <w:p>
      <w:r>
        <w:t>Слова «</w:t>
      </w:r>
      <w:r>
        <w:rPr>
          <w:i/>
        </w:rPr>
        <w:t>геноцид</w:t>
      </w:r>
      <w:r>
        <w:t>» в статье нет, так как сам термин появился только в 1948 году.</w:t>
      </w:r>
    </w:p>
    <w:p>
      <w:r>
        <w:t>В раннем СССР печатались и издавались статьи и сочинения видных деятелей большевистской партии. Многие в своих статьях осудили резню армян в Османской Турции. Знаменитый большевик С. М. Киров писал, что «варварски пролитая кровь мирного армянского населения, переживающего невыразимый ужас и страдания, дает только некоторое весьма отдаленное представление о голгофе армянского народа». И далее он отмечает: «Быть может, только потом, когда остановятся реки человеческой крови, новый Данте нарисует картину страшных мучений миллионов людей» [2].</w:t>
      </w:r>
    </w:p>
    <w:p>
      <w:r>
        <w:t>Другой не менее выдающийся большевик Серго Орджоникидзе писал:</w:t>
      </w:r>
    </w:p>
    <w:p>
      <w:pPr>
        <w:pStyle w:val="IntenseQuote"/>
      </w:pPr>
      <w:r>
        <w:br/>
      </w:r>
      <w:r>
        <w:rPr>
          <w:i/>
        </w:rPr>
        <w:t>«В новой истории мало народов, которые понесли бы такие большие жертвы, как армяне, и мало стран, в которых было бы пролито столько крови, сколько в Армении»</w:t>
      </w:r>
      <w:r>
        <w:t xml:space="preserve"> [3].</w:t>
      </w:r>
      <w:r>
        <w:br/>
      </w:r>
    </w:p>
    <w:p>
      <w:r>
        <w:rPr>
          <w:i/>
        </w:rPr>
        <w:t>«В новой истории мало народов, которые понесли бы такие большие жертвы, как армяне, и мало стран, в которых было бы пролито столько крови, сколько в Армении»</w:t>
      </w:r>
      <w:r>
        <w:t xml:space="preserve"> [3].</w:t>
      </w:r>
    </w:p>
    <w:p>
      <w:r>
        <w:t>О трагедии армян Османской империи писали многие армянские большевики: Степан Шаумян; Сурен Спандарян; Саркис Касьян. Например, Спандарян, находясь в сибирской ссылке, писал:</w:t>
      </w:r>
    </w:p>
    <w:p>
      <w:pPr>
        <w:pStyle w:val="IntenseQuote"/>
      </w:pPr>
      <w:r>
        <w:br/>
      </w:r>
      <w:r>
        <w:rPr>
          <w:i/>
        </w:rPr>
        <w:t>«Сердце сжимается, обливается кровью, когда читаю о тех тысячах беженцах, о несчастном и страдающем, истязаемом и окровавленном народе, об изнасилованных женщинах и зарезанных младенцах»</w:t>
      </w:r>
      <w:r>
        <w:t xml:space="preserve"> [4].</w:t>
      </w:r>
      <w:r>
        <w:br/>
      </w:r>
    </w:p>
    <w:p>
      <w:r>
        <w:rPr>
          <w:i/>
        </w:rPr>
        <w:t>«Сердце сжимается, обливается кровью, когда читаю о тех тысячах беженцах, о несчастном и страдающем, истязаемом и окровавленном народе, об изнасилованных женщинах и зарезанных младенцах»</w:t>
      </w:r>
      <w:r>
        <w:t xml:space="preserve"> [4].</w:t>
      </w:r>
    </w:p>
    <w:p>
      <w:r>
        <w:t>Вот, что писал С. Касьян о событиях 1915 года:</w:t>
      </w:r>
    </w:p>
    <w:p>
      <w:pPr>
        <w:pStyle w:val="IntenseQuote"/>
      </w:pPr>
      <w:r>
        <w:rPr>
          <w:i/>
        </w:rPr>
        <w:t>«Варварский турецкий империализм не высасывал постепенно соки из захваченной страны, каплю за каплей пил кровь народа и в некоторой степени помогал сохранению экономики страны, нет, турецкий империализм предавал страну грабежу и разорению, резне и опустошению с первого же момента. Земля Армении орошается кровью, поля и ущелья покрываются трупами… Вся страна ограблена, разорена и предана крайней нищете»</w:t>
      </w:r>
      <w:r>
        <w:t xml:space="preserve"> [5].</w:t>
      </w:r>
    </w:p>
    <w:p>
      <w:r>
        <w:rPr>
          <w:i/>
        </w:rPr>
        <w:t>«Варварский турецкий империализм не высасывал постепенно соки из захваченной страны, каплю за каплей пил кровь народа и в некоторой степени помогал сохранению экономики страны, нет, турецкий империализм предавал страну грабежу и разорению, резне и опустошению с первого же момента. Земля Армении орошается кровью, поля и ущелья покрываются трупами… Вся страна ограблена, разорена и предана крайней нищете»</w:t>
      </w:r>
      <w:r>
        <w:t xml:space="preserve"> [5].</w:t>
      </w:r>
    </w:p>
    <w:p>
      <w:pPr>
        <w:pStyle w:val="Heading3"/>
      </w:pPr>
      <w:r>
        <w:t xml:space="preserve"> // Заключение</w:t>
      </w:r>
    </w:p>
    <w:p>
      <w:r>
        <w:t>Из вышесказанного понятно, что в СССР тема геноцида армян не была запретной. Нельзя говорить о цензуре данной темы, так как упоминания о геноциде армян есть в статьях и работах многих видных большевиков, данные статьи печатались и публиковались для широкого круга читателей. Кроме этого, о армянском вопросе много писал Владимир Ленин: в 21-ом, 32-ом и 34-ом томе ПСС можно найти упоминания о ситуации в Западной Армении.</w:t>
      </w:r>
    </w:p>
    <w:p>
      <w:r>
        <w:t>Рассматриваемый нами миф укоренился в сознании многих армян. Он был создан для обслуживания классовых интересов армянской буржуазии.  Негласно правящая элита насаждает идеологию антисоветизма: отрицание советского периода, его очернение позволяет отвлечь людей от той социально-экономической катастрофы, в которой по вине нашей буржуазии оказались граждане Армении после реставрации капитализма в 1991 году.</w:t>
      </w:r>
    </w:p>
    <w:p>
      <w:r>
        <w:t xml:space="preserve">Таким образом, идет манипуляция общественным сознанием, задеваются национальные чувства людей и самое святое для любого армянина – память о </w:t>
      </w:r>
      <w:r>
        <w:rPr>
          <w:i/>
        </w:rPr>
        <w:t>геноцид</w:t>
      </w:r>
      <w:r>
        <w:t>е. Давлением на чувства людей достигается главная цель – дискредитация социализма. На наш взгляд, так происходит из-за некритического отношения трудящихся к современной буржуазной пропаганде, а также из-за игнорирования трудов классиков марксизма-ленинизма и политических деятелей советского периода.</w:t>
      </w:r>
    </w:p>
    <w:p>
      <w:r>
        <w:rPr>
          <w:b/>
        </w:rPr>
        <w:t xml:space="preserve"> // </w:t>
      </w:r>
      <w:r>
        <w:t>Источники:</w:t>
      </w:r>
    </w:p>
    <w:p>
      <w:pPr>
        <w:pStyle w:val="ListNumber"/>
      </w:pPr>
      <w:r>
        <w:t xml:space="preserve">[1] Сайт  </w:t>
      </w:r>
      <w:hyperlink r:id="rId13">
        <w:r>
          <w:rPr>
            <w:color w:val="0000FF"/>
            <w:u w:val="single"/>
          </w:rPr>
          <w:t>ru</w:t>
        </w:r>
      </w:hyperlink>
      <w:r>
        <w:t xml:space="preserve">,   </w:t>
      </w:r>
      <w:hyperlink r:id="rId14">
        <w:r>
          <w:rPr>
            <w:color w:val="0000FF"/>
            <w:u w:val="single"/>
          </w:rPr>
          <w:t>http://news.genocide.ru/2007/12/03/452.htm</w:t>
        </w:r>
      </w:hyperlink>
    </w:p>
    <w:p>
      <w:pPr>
        <w:pStyle w:val="ListNumber"/>
      </w:pPr>
      <w:r>
        <w:t>[2] «Терек», 14 февраля 1916, № 5117, Владикавказ.</w:t>
      </w:r>
    </w:p>
    <w:p>
      <w:pPr>
        <w:pStyle w:val="ListNumber"/>
      </w:pPr>
      <w:r>
        <w:t>[3] Г.К. Орджоникидзе, статьи и речи, Т. 1, М., 1956, стр. 412.</w:t>
      </w:r>
    </w:p>
    <w:p>
      <w:pPr>
        <w:pStyle w:val="ListNumber"/>
      </w:pPr>
      <w:r>
        <w:t>[4] «Коммунист», Баку, 1926 г., № 220.</w:t>
      </w:r>
    </w:p>
    <w:p>
      <w:pPr>
        <w:pStyle w:val="ListNumber"/>
      </w:pPr>
      <w:r>
        <w:t>[5] «Где выход!?» Стр. 23.</w:t>
      </w:r>
    </w:p>
    <w:p>
      <w:r>
        <w:t xml:space="preserve"> 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s://vk.com/away.php?to=http%3A%2F%2FGenocide.ru&amp;post=-51536286_938&amp;cc_key=" TargetMode="External"/><Relationship Id="rId14" Type="http://schemas.openxmlformats.org/officeDocument/2006/relationships/hyperlink" Target="https://vk.com/away.php?to=http%3A%2F%2Fnews.genocide.ru%2F2007%2F12%2F03%2F452.htm&amp;post=-51536286_938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