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«Не прячьте ваши денежки по банкам и углам» или как два столичных инвестора обогатили мошенников</w:t>
      </w:r>
    </w:p>
    <w:p>
      <w:pPr/>
      <w:r>
        <w:t>2023-01-21</w:t>
      </w:r>
    </w:p>
    <w:p>
      <w:pPr/>
      <w:r>
        <w:t>1 мин. на чтение</w:t>
      </w:r>
    </w:p>
    <w:p>
      <w:r>
        <w:t xml:space="preserve">Желание разбогатеть по щелчку пальца толкает некоторых представителей буржуазии на безумные в своей необдуманности </w:t>
      </w:r>
      <w:hyperlink r:id="rId9">
        <w:r>
          <w:rPr>
            <w:color w:val="0000FF"/>
            <w:u w:val="single"/>
          </w:rPr>
          <w:t>поступки</w:t>
        </w:r>
      </w:hyperlink>
      <w:r>
        <w:t>.</w:t>
      </w:r>
    </w:p>
    <w:p>
      <w:r>
        <w:t>Например, два молодых инвестора, разбив свои копилки с сэкономленными на отказе от школьных завтраков медяками, решили обеспечить своё будущее и перевести презренный металл в перспективную крипту.</w:t>
      </w:r>
    </w:p>
    <w:p>
      <w:r>
        <w:t>Скорее всего, молодые люди в детстве пренебрегали чтением, иначе они бы знали, чем закончился для Буратино поход на Поле Чудес.</w:t>
      </w:r>
    </w:p>
    <w:p>
      <w:r>
        <w:t>Капиталистическая система социально-экономических отношений разрушительно действует на формирование личности, она создаёт у большинства населения иллюзию равенства возможностей, внушает доступность ко всем благам цивилизации при условии каждодневного самоотверженного труда.</w:t>
      </w:r>
    </w:p>
    <w:p>
      <w:r>
        <w:t>Однако в большей степени такая пропаганда взращивает в обывателях мечту получать желаемое вообще безо всяких усилий. Чему способствуют активно рекламируемые образы "богатых и успешных" бездельников.</w:t>
      </w:r>
    </w:p>
    <w:p>
      <w:r>
        <w:t>Труд как величайшее наслаждение, способ самовыражения в прогрессивном обществе, при капитализме и предыдущих формациях искусственно низведён до ненавистной повинности.</w:t>
      </w:r>
    </w:p>
    <w:p>
      <w:r>
        <w:t>Чтобы каждый человек мог свободно трудиться на пользу всего населения Земли, реализуя при этом весь свой творческий потенциал, необходимо заниматься не самосовершенствованием в надежде, что всё как-нибудь само образуется и "труп врага проплывёт мимо по реке", а с помощью теории марксизма-ленинизма опознать истинных виновников чудовищного неравенства в обществе и вести совместную с другими трудящимися борьбу против них за свои права и построение нового мира без эксплуатации человека человеком.</w:t>
      </w:r>
    </w:p>
    <w:p>
      <w:r>
        <w:t xml:space="preserve">Источник: mash.ru - </w:t>
      </w:r>
      <w:hyperlink r:id="rId10">
        <w:r>
          <w:rPr>
            <w:color w:val="0000FF"/>
            <w:u w:val="single"/>
          </w:rPr>
          <w:t>«Двух столичных инвесторов обманули на 22 млн рублей под предлогом заработка на криптовалюте»</w:t>
        </w:r>
      </w:hyperlink>
      <w:r>
        <w:t xml:space="preserve"> от 17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breakingmash/41291" TargetMode="External"/><Relationship Id="rId10" Type="http://schemas.openxmlformats.org/officeDocument/2006/relationships/hyperlink" Target="https://mash.ru/news/16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