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 поддерживаешь политику государства - будешь уволен</w:t>
      </w:r>
    </w:p>
    <w:p>
      <w:pPr/>
      <w:r>
        <w:t>2022-04-05</w:t>
      </w:r>
    </w:p>
    <w:p>
      <w:pPr/>
      <w:r>
        <w:t>1 мин. на чтение</w:t>
      </w:r>
    </w:p>
    <w:p>
      <w:r>
        <w:t>Спикер Госдумы Вячеслав Володин в своём Telegram-канале заявил:</w:t>
      </w:r>
    </w:p>
    <w:p>
      <w:pPr>
        <w:pStyle w:val="IntenseQuote"/>
      </w:pPr>
      <w:r>
        <w:t>«Те, кто находится на обеспечении у государства, а значит — у народа и предал его, должны уйти с руководящих должностей в бюджетных учреждениях культуры, образования, здравоохранения, других сфер».</w:t>
      </w:r>
    </w:p>
    <w:p>
      <w:r>
        <w:t>«Те, кто находится на обеспечении у государства, а значит — у народа и предал его, должны уйти с руководящих должностей в бюджетных учреждениях культуры, образования, здравоохранения, других сфер».</w:t>
      </w:r>
    </w:p>
    <w:p>
      <w:r>
        <w:t>Если говорить о предательстве, то в уголовном кодексе Российской Федерации есть статья 275 — государственная измена, с суровым наказанием от 12 лет лишения свободы. Но «обвинительные высказывания», о которых говорит Володин не попадают в состав преступления по этой статье. Не являются они и «фейками» о которых говорится в статье 207.3. Это лишь мнения, высказанные различными гражданами. Таким образом, речь идёт о репрессиях, непредусмотренных законодательством страны.</w:t>
      </w:r>
    </w:p>
    <w:p>
      <w:r>
        <w:t>Внесудебные разбирательства и субъективные оценки высказываний ведут к тому, что помимо обвиняющих исключительно Россию, во всех смертных грехах, репрессии касаются тех, кто говорит правду, говорит об интересах народа. Пострадают те бюджетники, кто не согласны с происходящим в стране или пытаются сообщить о ситуации в экономике, здравоохранении, образовании и других сферах, тем самым показывая суть политики буржуазной России, которая ведётся не в интересах трудящихся.</w:t>
      </w:r>
    </w:p>
    <w:p>
      <w:r>
        <w:t>Попытки отгородиться от критики, заставить замолчать всех несогласных только усугубят ситуацию. Это показатель тяжёлой ситуации в которую загнала себя российская буржуазия. Всё больше капиталистическая власть прибегает к риторике запугивания и ужесточению репрессий, что является очередным симптомом её неустойчивого положения и развернувшегося кризиса, последствия которого уже легли и лягут ещё сильнее на плечи рабочих.</w:t>
      </w:r>
    </w:p>
    <w:p>
      <w:r>
        <w:t>Политика в капиталистических странах, в первую очередь, ведётся в интересах буржуазии. Кроме того, она основана на идеализме, что неизбежно приводит к ошибкам с тяжелейшими последствиями. Марксизм-ленинизм, напротив, основан на материализме и является выражением интересов трудящихся.</w:t>
      </w:r>
    </w:p>
    <w:p>
      <w:r>
        <w:t>Источник: «РИА Новости» — «Володин призвал уволить осуждающих спецоперацию руководителей-бюджетников» от 01 апреля 2022 г.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