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границе Беларуси найдено 23 трупа беженцев</w:t>
      </w:r>
    </w:p>
    <w:p>
      <w:pPr/>
      <w:r>
        <w:t>2023-11-05</w:t>
      </w:r>
    </w:p>
    <w:p>
      <w:pPr/>
      <w:r>
        <w:t>2 мин. на чтение</w:t>
      </w:r>
    </w:p>
    <w:p>
      <w:r>
        <w:t>С августа 2021 года белорусские пограничники  обнаружили 38 тел, принадлежащих беженцам. На границе с Латвией найдено 10 трупов, с Литвой — 9, с Польшей — 19.</w:t>
      </w:r>
    </w:p>
    <w:p>
      <w:r>
        <w:t xml:space="preserve">С начала 2023 года </w:t>
      </w:r>
      <w:hyperlink r:id="rId9">
        <w:r>
          <w:rPr>
            <w:color w:val="0000FF"/>
            <w:u w:val="single"/>
          </w:rPr>
          <w:t>насчитывается</w:t>
        </w:r>
      </w:hyperlink>
      <w:r>
        <w:t xml:space="preserve"> 23 жертвы, что больше чем сумма жертв за предыдущие годы. Также в этом году впервые были зафиксированы погибшие на границе с Латвией. Ими стали 10 иностранных граждан, что больше чем на границе с Литвой и Польшей.</w:t>
      </w:r>
    </w:p>
    <w:p>
      <w:r>
        <w:t>Госпогранкомитет возлагает ответственность за смерти на сопредельные государства ЕС, обвиняемые в негуманных и преступных действиях властей.</w:t>
      </w:r>
    </w:p>
    <w:p>
      <w:r>
        <w:t xml:space="preserve">Так же есть случаи причинения тяжелых травм без смертельного исхода.  24 октября в Пружанском районе были </w:t>
      </w:r>
      <w:hyperlink r:id="rId10">
        <w:r>
          <w:rPr>
            <w:color w:val="0000FF"/>
            <w:u w:val="single"/>
          </w:rPr>
          <w:t>обнаружены</w:t>
        </w:r>
      </w:hyperlink>
      <w:r>
        <w:t xml:space="preserve"> двое мужчин из Афганистана и Бангладеш с переломанными ногами. Потерпевшие сказали, что увечья им причинили польские пограничники, когда первые обратились к ним за помощью, вторые их избили, применили перцовый газ, переломали ноги и выбросили на территории Белоруссии через калитку для животных.</w:t>
      </w:r>
    </w:p>
    <w:p>
      <w:r>
        <w:t>Пресс-служба Следственного комитета прокомментировала инцидент:</w:t>
      </w:r>
    </w:p>
    <w:p>
      <w:pPr>
        <w:pStyle w:val="IntenseQuote"/>
      </w:pPr>
      <w:r>
        <w:t>“Польские силовики с молчаливого одобрения европейских клерков, чувствуя безнаказанность и вседозволенность, продолжают творить безумие в отношении мигрантов. Беженцы бегут от войн и разрухи в те самые страны Запада, в которых еще недавно трубили о высших ценностях, безопасности и человеколюбии. Однако мигранты сталкиваются с беспрецедентной нечеловеческой жестокостью и издевательствами”.</w:t>
      </w:r>
    </w:p>
    <w:p>
      <w:r>
        <w:t>На лицо практика неформальной процедуры депортации со стороны стран Латвии, Литвы и Польши. Открытые действия которой, будто говорят незаконно пересекающим границу гражданам: “Вы здесь лишние”. Так же помимо функции устрашения, есть функция экономии бюджетных средств на процедурах депортации происходящих по форме, которые можно потратить на более насущные нужды.</w:t>
      </w:r>
    </w:p>
    <w:p>
      <w:r>
        <w:t>Однако не следует забывать, что пограничные службы, как и прочие силовые структуры являются инструментом в руках правящего класса. Следовательно, античеловечные действия со стороны пограничников есть продукт воли бизнесменов и предпринимателей в текущих условиях. Что в свою очередь никак не снимает личную ответственность перед совершившими преступление прочив человечности конкретных пограничников как по законам их государств, так и моральным.</w:t>
      </w:r>
    </w:p>
    <w:p>
      <w:r>
        <w:t>В свою очередь белорусская сторона использует текущую повестку для раздувания  национальной истерии и шовинизма к странам Ближнего и Дальнего Запада. Хоть в пропаганде и выделяется гегемония европейского центра, но умалчиваться его классовая составляющая. Демонстрируя травмы мигрантов, белорусская пропаганда умалчивает, что лечение за счет государства предоставляется только гражданам Белоруссии. Следовательно, гуманизм и помощь нуждающемуся формально не предусмотрены белорусским законодательством.</w:t>
      </w:r>
    </w:p>
    <w:p>
      <w:r>
        <w:t>Таким образом белорусская сторона лицемерит, за счет человеческих горя, несчастья, боли, страданий, жертв, набивая себе политические очки, осуждая другие страны за промыслы, которыми сама не брезгует.</w:t>
      </w:r>
    </w:p>
    <w:p>
      <w:r>
        <w:t xml:space="preserve">Источники: Белта - </w:t>
      </w:r>
      <w:hyperlink r:id="rId9">
        <w:r>
          <w:rPr>
            <w:color w:val="0000FF"/>
            <w:u w:val="single"/>
          </w:rPr>
          <w:t>«Госпогранкомитет: белорусские пограничники с начала года обнаружили тела 23 беженцев»</w:t>
        </w:r>
      </w:hyperlink>
      <w:r>
        <w:t xml:space="preserve"> от 25 октября 2023 г.</w:t>
      </w:r>
    </w:p>
    <w:p>
      <w:r>
        <w:t xml:space="preserve">Белта - </w:t>
      </w:r>
      <w:hyperlink r:id="rId10">
        <w:r>
          <w:rPr>
            <w:color w:val="0000FF"/>
            <w:u w:val="single"/>
          </w:rPr>
          <w:t>«Польские пограничники покалечили беженцев из Афганистана и Бангладеш»</w:t>
        </w:r>
      </w:hyperlink>
      <w:r>
        <w:t xml:space="preserve"> от 25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society/view/gospogrankomitet-belorusskie-pogranichniki-s-nachala-goda-obnaruzhili-tela-23-bezhentsev-595908-2023/" TargetMode="External"/><Relationship Id="rId10" Type="http://schemas.openxmlformats.org/officeDocument/2006/relationships/hyperlink" Target="https://www.belta.by/society/view/polskie-pogranichniki-pokalechili-bezhentsev-iz-afganistana-i-bangladesh-595968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