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Мятеж в Лангедоке, или «Крестьяне, приготовьте вино революции!»</w:t>
      </w:r>
    </w:p>
    <w:p>
      <w:pPr/>
      <w:r>
        <w:t>2022-06-09</w:t>
      </w:r>
    </w:p>
    <w:p>
      <w:pPr/>
      <w:r>
        <w:t>15 мин. на чтение</w:t>
      </w:r>
    </w:p>
    <w:p>
      <w:r>
        <w:t xml:space="preserve">Как известно, в период эмиграции Ленин проживал в различных странах Европы. Почти пять лет он провёл во Франции. Современники вспоминали: </w:t>
      </w:r>
      <w:r>
        <w:rPr>
          <w:i/>
        </w:rPr>
        <w:t>«…особенно любил Владимир Ильич и часто напевал песню «Привет вам, солдаты 17-го полка». Это была песня в честь французских солдат, которые отказались стрелять в восставших…»</w:t>
      </w:r>
      <w:r>
        <w:t>.</w:t>
      </w:r>
      <w:r/>
    </w:p>
    <w:p>
      <w:r>
        <w:t>Совсем недавно исполнилось 115 лет с начала восстания виноградарей в Лангедоке, на юге Франции. Разорение сотен тысяч крестьян, расстрелы мирных демонстраций, ложь правительственных чиновников и история той самой песни – в нашем материале.</w:t>
      </w:r>
    </w:p>
    <w:p>
      <w:r>
        <w:t>Рубеж XIX-XX веков – начало эпохи империализма, важной чертой которого было обострение классовой борьбы между буржуазией и пролетариатом во всех «великих державах» того периода. Французский режим Третьей республики не был исключением.</w:t>
      </w:r>
    </w:p>
    <w:p>
      <w:r>
        <w:t xml:space="preserve">В то время Франция представляла собой одну из империалистических держав: росла концентрация производства, активно складывались и укреплялись монополии, прежде всего в тяжелой промышленности. Активное внедрение новых технологий и военные заказы стимулировали строительную, металлургическую и машиностроительную отрасли страны. Например, объединение монополистов </w:t>
      </w:r>
      <w:r>
        <w:rPr>
          <w:b/>
        </w:rPr>
        <w:t>«Комите де Форж»</w:t>
      </w:r>
      <w:r>
        <w:t xml:space="preserve">, возникшее в начале века, включало в себя 250 компаний – три четверти французского производства чугуна и стали. Концерн военной промышленности </w:t>
      </w:r>
      <w:r>
        <w:rPr>
          <w:b/>
        </w:rPr>
        <w:t>«Шнейдер-Крезо</w:t>
      </w:r>
      <w:r>
        <w:t>» извлекал сверхприбыли благодаря развернувшейся гонке вооружений и локальным конфликтам.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7154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715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Снарядный цех одного из заводов концерна «Шнейдер-Крезо»</w:t>
      </w:r>
    </w:p>
    <w:p>
      <w:r>
        <w:t xml:space="preserve">Однако сильнее всего концентрация капиталов затрагивала финансовый сектор. В 1908 году во Франции было 266 банков, однако фактически доминировали три крупнейших банка: </w:t>
      </w:r>
      <w:r>
        <w:rPr>
          <w:b/>
        </w:rPr>
        <w:t>«Лионский кредит»</w:t>
      </w:r>
      <w:r>
        <w:t xml:space="preserve">, </w:t>
      </w:r>
      <w:r>
        <w:rPr>
          <w:b/>
        </w:rPr>
        <w:t>«Генеральное общество»</w:t>
      </w:r>
      <w:r>
        <w:t xml:space="preserve"> и </w:t>
      </w:r>
      <w:r>
        <w:rPr>
          <w:b/>
        </w:rPr>
        <w:t>«Национальная учетная контора»</w:t>
      </w:r>
      <w:r>
        <w:t>, которые обладали более 1000 отделений к концу нулевых годов. Особенность французского империализма состояла, во-первых, в огромном вывозе капитала (в этом отношении Франция была на втором месте в мире после Великобритании), а во-вторых, в его форме: в 1908 году в промышленность и в торговлю было вложено 9 с половиной миллиардов франков, а в облигации и иностранные ценности – 104 с половиной, т.е. в 10 раз больше.</w:t>
      </w:r>
    </w:p>
    <w:p>
      <w:r>
        <w:t xml:space="preserve">Франция была кредитором Европы, от которого зависели экономики многих стран, включая Российскую империю. </w:t>
      </w:r>
      <w:r>
        <w:rPr>
          <w:b/>
        </w:rPr>
        <w:t>«Финансовый капитал — такая крупная, можно сказать, решающая сила во всех экономических и во всех международных отношениях, что он способен подчинять себе и в действительности подчиняет даже государства, пользующиеся полнейшей политической независимостью»</w:t>
      </w:r>
      <w:r>
        <w:t xml:space="preserve"> – писал Ленин в своей знаменитой </w:t>
      </w:r>
      <w:hyperlink r:id="rId10">
        <w:r>
          <w:rPr>
            <w:color w:val="0000FF"/>
            <w:u w:val="single"/>
          </w:rPr>
          <w:t>работе об империализме</w:t>
        </w:r>
      </w:hyperlink>
      <w:r>
        <w:t>.</w:t>
      </w:r>
    </w:p>
    <w:p>
      <w:r>
        <w:t>Возможность получать огромные деньги буквально из ничего привела к складыванию во Франции крупной прослойки</w:t>
      </w:r>
      <w:r>
        <w:rPr>
          <w:b/>
        </w:rPr>
        <w:t xml:space="preserve"> рантье</w:t>
      </w:r>
      <w:r>
        <w:t xml:space="preserve"> – людей, живущих за счёт дивидендов по акциям и займам. Это явление оставило свой след на общественной жизни того периода. Огромный слой паразитов сидел на шее французских рабочих и крестьян, ведя праздный образ жизни и проматывая свои баснословные прибыли.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084169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841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П.-О. Ренуар. «Бал в Мулен де ла Галетт». 1876. Примерно так проводили своё время французские рантье на рубеже веков.</w:t>
      </w:r>
    </w:p>
    <w:p>
      <w:r>
        <w:t>Однако эти капиталы, вывозимые за рубеж или бесцельно тратившиеся внутри страны, обходили стороной французское сельское хозяйство, которое росло незначительно и отставало от других стран Европы (таких как Германия, Англия и даже Бельгия). На долю 84% хозяйств приходилась лишь треть обрабатываемой земли, активно шёл процесс расслоение. При этом к началу 1910-х годов 56% населения жило в сельской местности, а 40% населения занималось сельскохозяйственным трудом. Для сравнения: в промышленности было занято меньше – около 36%.</w:t>
      </w:r>
    </w:p>
    <w:p>
      <w:r>
        <w:t>Южная часть Франции – традиционный центр сельского хозяйства – играла важную роль в виноделии. Ещё при Наполеоне III правительство поощряло потребление французского вина. Однако многочисленные кризисы и эпидемии, поразившие виноградники во второй половине XIX века, привели к повышению стоимости вина и виноградного спирта. Тогда производители алкоголя обратились к промышленному спирту, что вело к снижению качества и удешевлению их продукции.</w:t>
      </w:r>
    </w:p>
    <w:p>
      <w:r>
        <w:t xml:space="preserve">Принятые в 1880-е годы законы Третьей республики положили начало массовому распространению питейных заведений, прежде всего в рабочих районах. Значительную часть своей скудной зарплаты рабочие топили в дешевом алкоголе. Рантье и буржуа охотно употребляли более дорогие и доступные им вина. Постепенно пьянство становилось национальным бедствием: по некоторым данным, к концу XIX века по объему потребляемого алкоголя Франция была </w:t>
      </w:r>
      <w:r>
        <w:rPr>
          <w:b/>
        </w:rPr>
        <w:t>на первом месте в мире</w:t>
      </w:r>
      <w:r>
        <w:t>, потребляя в среднем 26 литров в год.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826764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267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Виктор Олива: «Пьющий абсент», 1901. Абсент – крепкий и дешевый напиток (в 10 раз дешевле вина), ставший настоящим бедствием во Франции рубежа веков. Его называли «безумием в бутылке».</w:t>
      </w:r>
    </w:p>
    <w:p>
      <w:r>
        <w:t xml:space="preserve">К началу 20 века четыре южных департамента (региона) – </w:t>
      </w:r>
      <w:r>
        <w:rPr>
          <w:b/>
        </w:rPr>
        <w:t>Эро, Гар, Од и Восточные Пиренеи</w:t>
      </w:r>
      <w:r>
        <w:t xml:space="preserve"> – производили 40% потребляемого вина. Однако огромный спрос толкал правительство на ввоз алкоголя из других стран и прежде всего из ближайшей колонии – </w:t>
      </w:r>
      <w:r>
        <w:rPr>
          <w:b/>
        </w:rPr>
        <w:t>Алжира</w:t>
      </w:r>
      <w:r>
        <w:t>. Вследствие этого резко ухудшилось положение мелких крестьян, и особенно крестьян-виноделов из южных регионов. Они страдали от резкого снижения цен на вино и трудностей его сбыта, не выдерживали конкуренции и разорялись. В 1902-м и 1903-м годах из-за плохой погоды производство вина снизилось. В связи с этим правительство разрешило шаптализацию импортной продукции – подслащивание вина сахаром с целью увеличения скорости производства.</w:t>
      </w:r>
    </w:p>
    <w:p>
      <w:r>
        <w:t>Обилие низкокачественных и дешёвых напитков било по крестьянам, чью продукцию за бесценок скупали перекупщики-спекулянты; крупным же землевладельцам с их поместьями было не о чем волноваться.</w:t>
      </w:r>
    </w:p>
    <w:p>
      <w:r>
        <w:t>Однако двумя годами позже урожаи улучшились и расширился список стран-импортеров. Производство в самой Франции выросло в два раза. Вместе с продолжавшимся импортом в отрасли виноделия начался кризис перепроизводства. Обильные урожаи раздули запасы, которые было невозможно продать, а правительство продолжало накачивать Францию низкокачественной продукцией Алжира и соседних стран. Мелкие крестьяне разорялись, а сельскохозяйственные рабочие лишались средств к существованию. Вслед за ними разорялась остальная часть мелкой буржуазии, прежде всего местные лавочники.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3862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38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Винсент Ван Гог, «Ферма в Провансе», 1888 год. Похожие пейзажи можно было встретить и западнее – в Лангедоке.</w:t>
      </w:r>
    </w:p>
    <w:p>
      <w:r>
        <w:t>Всё это вызвало к жизни широкое массовое движение крестьян, выступавших против беспошлинного ввоза иностранной «бурды» и против крупных винодельческих фирм, активно применявших шептализацию.</w:t>
      </w:r>
    </w:p>
    <w:p>
      <w:r>
        <w:t xml:space="preserve">Крестьяне объединялись в союзы виноделов для совместного производства и сбыта своей продукции без посредников. 1 мая 1905 года в одном из только что построенных зданий кооперативов выступил с речью </w:t>
      </w:r>
      <w:r>
        <w:rPr>
          <w:b/>
        </w:rPr>
        <w:t>Жан Жорес.</w:t>
      </w:r>
    </w:p>
    <w:p>
      <w:r>
        <w:rPr>
          <w:b/>
        </w:rPr>
        <w:t>«Крестьяне, не оставайтесь в стороне. Соедините свои желания, и в чане Республики вы приготовите вино социальной революции!»</w:t>
      </w:r>
      <w:r>
        <w:t xml:space="preserve"> – говорил он, объясняя необходимость объединения. Конечно, Жореса, как и многих социал-демократов до Первой мировой войны, характеризовала вера во всеобъемлющую силу кооперации, в возможность мирного перерастания капитализма в социализм. Тем не менее, объединение мелких производителей под руководством партии рабочего класса жизненно необходимо для противостояния лендлордам, спекулянтам и капиталистам. А рабочий класс давал примеры успешной борьбы.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8386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83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Здание одного из крестьянских кооперативов в Мароссане.</w:t>
      </w:r>
    </w:p>
    <w:p>
      <w:r>
        <w:t xml:space="preserve">Годы перед беспорядками были отмечены подъемом французского рабочего движения. В 1902 году была создана единая национальная профсоюзная организация – </w:t>
      </w:r>
      <w:r>
        <w:rPr>
          <w:b/>
        </w:rPr>
        <w:t>ВКТ</w:t>
      </w:r>
      <w:r>
        <w:t xml:space="preserve"> </w:t>
      </w:r>
      <w:r>
        <w:rPr>
          <w:b/>
        </w:rPr>
        <w:t>(Всеобщая конфедерация труда)</w:t>
      </w:r>
      <w:r>
        <w:t xml:space="preserve">. В 1905 году после долгих споров и дискуссий во Франции возникла единая социалистическая партия – </w:t>
      </w:r>
      <w:r>
        <w:rPr>
          <w:b/>
        </w:rPr>
        <w:t>СФИО (Французская секция рабочего (2-го) Интернационала)</w:t>
      </w:r>
      <w:r>
        <w:t>. Важным стимулирующим фактором для французского рабочего движения стала революция 1905 года в России: по всей Франции растёт число забастовок, в том числе и с политическими требованиями. Революционное движение 1905—1906 гг., особенно готовившаяся к 1 мая всеобщая стачка, напугало правящие классы. Началось паническое бегство парижан на юг и за границу, капиталы стали утекать из страны.</w:t>
      </w:r>
    </w:p>
    <w:p>
      <w:r>
        <w:t xml:space="preserve">Сто лет назад, как и сегодня, «демократические» и «республиканские» правительства охотно прибегали к подавлению рабочих протестов при помощи армии. Накануне 1 мая 1905 года Париж был окружен воинскими частями, а в столице находились 45 тыс. солдат, в том числе 4 пехотных полка, 4 кавалерийских и 10 драгунских. </w:t>
      </w:r>
      <w:r>
        <w:rPr>
          <w:b/>
        </w:rPr>
        <w:t>Жорж Клемансо</w:t>
      </w:r>
      <w:r>
        <w:t xml:space="preserve"> – будущий организатор интервенции против Советской республики, бывший тогда министром внутренних дел – вызвал руководителей ВКТ и заявил им, что «1 мая Париж будет буквально в состоянии осады». Ряд руководителей ВКТ был арестован. Первомайская забастовка успешно началась в Париже, где бастовало около 200 тыс. человек, и в ряде других промышленных городов. В 1906 г. развернулось массовое движение за 8-часовой рабочий день.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254607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5460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Жорж Клемансо – один из руководителей Третьей республики, ренегат социализма, один из организаторов интервенции в Советскую Россию. За жёсткий характер и непримиримость к политическим противникам получил прозвище «Le Tigre» («Тигр»).</w:t>
      </w:r>
    </w:p>
    <w:p>
      <w:r>
        <w:t>К 1907 году ситуация в Лангедоке достигла критической точки. С учётом того, что более двух третей населения были заняты в виноделии, последствия кризиса ощутил на себе весь регион, а правительство Клемансо продолжало наращивать импорт.</w:t>
      </w:r>
    </w:p>
    <w:p>
      <w:r>
        <w:t xml:space="preserve">В марте 1907 года начали демонстрации и бойкот налогов. 11 марта в коммуне Минерв был создан </w:t>
      </w:r>
      <w:r>
        <w:rPr>
          <w:b/>
        </w:rPr>
        <w:t>«Комитет защиты виноградарства»</w:t>
      </w:r>
      <w:r>
        <w:t xml:space="preserve"> во главе с </w:t>
      </w:r>
      <w:r>
        <w:rPr>
          <w:b/>
        </w:rPr>
        <w:t>Марселином Альбером</w:t>
      </w:r>
      <w:r>
        <w:t xml:space="preserve"> – мелким буржуа, владевшим кафе и небольшой винокурней. Альбер тщетно пытался занять позицию «вне политики» и сузить рамки движения до исключительно борьбы за качество вина.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681805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180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Марселин Альбер, окруженный ликующей толпой. 9 июня 1907 года, Монпелье.</w:t>
      </w:r>
    </w:p>
    <w:p>
      <w:r>
        <w:t>Однако этот человек был талантливым оратором, а кризис, отразившийся на сотнях тысяч людей, вовлекал в движение широкие массы. Десятки тысяч человек принимали участие в митингах и демонстрациях в течение весны. Протесты распространились и на другие города южной Франции: Каркассон, Ним, Монпелье, Нарбонн.</w:t>
      </w:r>
    </w:p>
    <w:p>
      <w:r>
        <w:t xml:space="preserve">12 мая 1907 года в городе Безье, где проживало 50 000 человек, собрались 150 000 демонстрантов. Они несли лозунги на французском и окситанском языках: </w:t>
      </w:r>
      <w:r>
        <w:rPr>
          <w:b/>
        </w:rPr>
        <w:t>«Хлеб или смерть»</w:t>
      </w:r>
      <w:r>
        <w:t xml:space="preserve">, </w:t>
      </w:r>
      <w:r>
        <w:rPr>
          <w:b/>
        </w:rPr>
        <w:t>«Хватит слов – требуем дела», «Жить работая, или умереть, сражаясь», «Мы имеем столько хорошего вина, но не можем получить хлеба!»</w:t>
      </w:r>
      <w:r>
        <w:t>. Протестующие из более 200 поселений прошли до главной площади, где перед ними выступил Жорес. «Комитет защиты» выдвинул ультиматум правительству: если к 10 июня кризис не будет решён, крестьяне перестанут платить налоги. В тот же день были воздвигнуты баррикады на железнодорожных путях. 16 мая крестьяне нашли мэра Безье и заставили его уйти в отставку. Ушёл в отставку и горсовет, состоявший из социалистов.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49015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490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Протестующие в Перпиньоне, 19 мая 1907 года.</w:t>
      </w:r>
    </w:p>
    <w:p>
      <w:r>
        <w:t xml:space="preserve">26 мая в древнем Каркассоне с населением в 30 тысяч прошёл митинг с более двухсот тысяч участников. На железнодорожной станции их встречал плакат </w:t>
      </w:r>
      <w:r>
        <w:rPr>
          <w:b/>
        </w:rPr>
        <w:t>«Салют нашим братьям-беднякам!»</w:t>
      </w:r>
      <w:r>
        <w:t xml:space="preserve">. 9 июня 1907 года в Монпелье состоялась крупнейшая демонстрация в истории Третьей республики – </w:t>
      </w:r>
      <w:r>
        <w:rPr>
          <w:b/>
        </w:rPr>
        <w:t>более 600 000 человек</w:t>
      </w:r>
      <w:r>
        <w:t>. Казалось, весь Лангедок объединился против Клемансо. В тот же день их поддержали митингующие на противоположном берегу моря – в Алжире на демонстрацию вышли 50 000.</w:t>
      </w:r>
    </w:p>
    <w:p>
      <w:r>
        <w:t>Буржуазное правительство перешло в контратаку. После окончания ультиматума в парламенте началось обсуждение законопроекта об ужесточении контроля за закупками, направленного прежде всего против мелких производителей. В ответ на это местные представители власти ушли в отставку и призвали не подчиняться Парижу. Тогда буржуазное правительство Клемансо – одинаково душившего рабочих и крестьян как своей страны, так и других – отправило войска на подавление протестов. Более 30 тысяч солдат и кавалеристов были посланы в мятежные департаменты. Жандармы начали аресты среди членов «Комитета».</w:t>
      </w:r>
    </w:p>
    <w:p>
      <w:r>
        <w:t>Скрываясь от преследования, Марселин Альбер бежал в Париж, где попытался выступить перед парламентом, но не был допущен. Тогда Клемансо пригласил его в своё министерство внутренних дел, где пообещал прекратить преследования и убрать законопроект, если Альбер успокоит протестующих. Он подписал ему пропуск и выдал 100 франков якобы на билет на поезд. Наивный мелкий буржуа принял всё за чистую монету и взял деньги.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609816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0981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Марселин в министерстве Клемансо. Иллюстрация из Le Petit Journal 7 июля 1907 года.</w:t>
      </w:r>
    </w:p>
    <w:p>
      <w:r>
        <w:t>На следующий день «тигр» рассказал об этом журналистам, и в одночасье Альбер превратился в предателя. Его соратники из «Комитета» отказались иметь с ним какие-либо дела, а всеобщая ненависть принудила его бежать в Алжир, где он умер в нищете.</w:t>
      </w:r>
    </w:p>
    <w:p>
      <w:r>
        <w:t>Тем временем, 19-20 июня армия открыла огонь по протестующим, убив семерых человек, включая 14-летнего подростка, и ранив более 50. Похороны погибших стали последней крупной демонстрацией протестующих. Все эти действия проводились «радикально-социалистическим» правительством Клемансо-Бриана, которое, как отмечал Ленин, насильничало не хуже консерваторов, правивших тогда в Германской империи.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6616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61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Драгуны в Нарбонне.</w:t>
      </w:r>
    </w:p>
    <w:p>
      <w:r>
        <w:t xml:space="preserve">Но нашлись солдаты, отказавшиеся выполнять приказы правительства. </w:t>
      </w:r>
      <w:r>
        <w:rPr>
          <w:b/>
        </w:rPr>
        <w:t>17-й линейный пехотный полк</w:t>
      </w:r>
      <w:r>
        <w:t>, состоявший из резервистов и призывников этого региона, отказался подчиняться офицерам. Они завладели пороховым складом, боеприпасами и двинулись на Безье.</w:t>
      </w:r>
    </w:p>
    <w:p>
      <w:r>
        <w:t>В условиях кризиса правительство почувствовало опасность: подобный прецедент мог стать сигналом для других частей. Войска, посланные на подавление мятежников, не смогли добраться до города из-за разобранных путей.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80435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8043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Мятежники из 17-го линейного полка в Безье, 21 июня 1907 года.</w:t>
      </w:r>
    </w:p>
    <w:p>
      <w:r>
        <w:t xml:space="preserve">Мятежные солдаты продолжали брататься с протестующими и быстро стали народными героями. Встав на баррикады, они заявили, что готовы дать отпор правительственным войскам. Известный в то время рабочий певец </w:t>
      </w:r>
      <w:r>
        <w:rPr>
          <w:b/>
        </w:rPr>
        <w:t>Монтегюс</w:t>
      </w:r>
      <w:r>
        <w:t xml:space="preserve"> (Гастон Брунсвик) написал песню </w:t>
      </w:r>
      <w:r>
        <w:rPr>
          <w:b/>
        </w:rPr>
        <w:t>«Слава 17-му полку»</w:t>
      </w:r>
      <w:r>
        <w:t xml:space="preserve">, восхвалявшую солдат, «отказавшихся стрелять в Республику». Задорный, боевой тон этой антивоенной песни привлёк внимание </w:t>
      </w:r>
      <w:r>
        <w:rPr>
          <w:b/>
        </w:rPr>
        <w:t>Ленина</w:t>
      </w:r>
      <w:r>
        <w:t>, проживавшего во Франции с 1908 года. Ленин был лично знаком с Монтегюсом, ценил его творчество и особенно любил эту песню.</w:t>
      </w:r>
    </w:p>
    <w:p>
      <w:r/>
    </w:p>
    <w:p>
      <w:r>
        <w:rPr>
          <w:b/>
          <w:color w:val="FF0000"/>
        </w:rPr>
        <w:t>Неподдерживаемый элемент: IFRAME</w:t>
      </w:r>
    </w:p>
    <w:p>
      <w:r>
        <w:t xml:space="preserve">В конечном итоге Клемансо, долгое время считавший, что крестьяне с юга </w:t>
      </w:r>
      <w:r>
        <w:rPr>
          <w:i/>
        </w:rPr>
        <w:t>«закончат всё банкетом»</w:t>
      </w:r>
      <w:r>
        <w:t>, был вынужден пойти на уступки. В течение следующих шести месяцев были приняты законы, защищавшие натуральное вино от фальсификата и серьезно ограничивавшие шаптализацию. Также правительство согласилось освободить крестьян от налогов на урожай предыдущих трёх лет. «Комитет» был распущен, а его члены стали руководителями «Всеобщей конфедерации виноградарей Юга».</w:t>
      </w:r>
    </w:p>
    <w:p>
      <w:r>
        <w:t>Разразившаяся через 7 лет после этих событий империалистическая война позволила правительству избавиться от кризиса перепроизводства и буквально залить солдат вином, постепенно доводя ежедневный паёк до 750мл в 1918 году. Но это только привело к росту алкоголизма, а после 1918 года кризисы вернулись.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81597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8159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«Салют отцу Пинару», рисунок 1917 года. «Отец Пинар» – смесь из дешёвых вин, которой Клемансо поил французских солдат во время империалистической войны.</w:t>
      </w:r>
    </w:p>
    <w:p>
      <w:r>
        <w:rPr>
          <w:b/>
        </w:rPr>
        <w:t>Что стало с мятежниками?</w:t>
      </w:r>
      <w:r>
        <w:t xml:space="preserve"> Солдаты 17-го полка согласились вернуться в строй при условии, что их не будут наказывать. Формально они избежали наказания, но в дальнейшем полк был перебазирован в Тунис, а в ходе Первой мировой войны его отправляли в самую мясорубку. Статус «дезертиров» сняли только после многократного «переформирования» полка, которому устроили кровавую баню. Тем не менее, полк ещё показал себя: уже после войны солдаты 17-го линейного снова отказались стрелять в протестующих, на этот раз парижских рабочих, солидарных с </w:t>
      </w:r>
      <w:r>
        <w:rPr>
          <w:b/>
        </w:rPr>
        <w:t>Советской Россией</w:t>
      </w:r>
      <w:r>
        <w:t>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25308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530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Анри Барбюс – французский писатель, отправившийся добровольцем на войну. Впоследствии занял антивоенные позиции, вступил в коммунистическую партию. Под его лозунгом «Спасите человеческую правду, спасая правду русскую!» в 1919 году рабочие Парижа вышли на демонстрацию против интервенции в Советскую Россию.</w:t>
      </w:r>
    </w:p>
    <w:p>
      <w:r>
        <w:t>И хотя после этого полк был расформирован, благодаря песне память о нём пережила и Монтегюса, вставшего на социал-шовинистические позиции после начала войны, и империалиста Клемансо, и гнилую буржуазную демократию Третьей республики.</w:t>
      </w:r>
    </w:p>
    <w:p>
      <w:r>
        <w:t>События в Лангедоке стали одной из наиболее острых кризисных ситуаций во Франции перед Первой мировой. Но почему такое масштабное движение прошло практически мимо социалистов? И это при том, что многие крестьяне, участвовавшие в кооперации, придерживались социалистических взглядов и проводили в местные органы самоуправления представителей «Красного юга».</w:t>
      </w:r>
    </w:p>
    <w:p>
      <w:r>
        <w:t>Причина этого кроется в том, что в целом СФИО не была настроена на работу с крестьянством и не особо пыталась использовать мятеж в Лангедоке для усиления социал-демократии. Сказывались сектантская позиция по отношению к широким крестьянским массам, характерная для эпохи II Интернационала. Не удивительно, что в итоге во главе «Комитета» оказался такой человек, как Альбер, открыто избегавший налаживания контактов с социалистами, и готовый апеллировать скорее к призракам сектантов-альбигойцев, павших под стенами Каркассона в эпоху феодализма, чем к вполне живому и растущему рабочему движению своей эпохи.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46261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626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«Долой посредников!» – один из агитплакатов кооперации, выпущенный в начале XX века.</w:t>
      </w:r>
    </w:p>
    <w:p>
      <w:r>
        <w:t>Главным фактором, определявшим отношение социал-демократов, была характеристика крестьянства как прежде всего реакционной силы – та самая характеристика, которую отстаивали «ортодоксы» Второго Интернационала, которую отстаивал Троцкий, и ложность которой в течение многих лет после этих событий теорией и практикой подтвердили большевики во главе с Лениным.</w:t>
      </w:r>
    </w:p>
    <w:p>
      <w:pPr>
        <w:pStyle w:val="Heading3"/>
      </w:pPr>
      <w:r>
        <w:t xml:space="preserve">Использованные материалы: </w:t>
      </w:r>
    </w:p>
    <w:p>
      <w:r>
        <w:t>История Франции в 3-х томах под редакцией Манфреда. Том 2-ой.</w:t>
      </w:r>
    </w:p>
    <w:p>
      <w:r>
        <w:t>Каганова Р.Ю. Ленин во Франции.</w:t>
      </w:r>
    </w:p>
    <w:p>
      <w:r>
        <w:t>Фуллье А.Ж. Психология французского народа.</w:t>
      </w:r>
    </w:p>
    <w:p>
      <w:r>
        <w:t>Marrus M. R. Social Drinking in the “Belle Epoque”</w:t>
      </w:r>
    </w:p>
    <w:p>
      <w:r>
        <w:t>Raoul Calas, André Marty. À la gloire des lutteurs de 1907, grandeur et puissance des travailleurs de la terre.</w:t>
      </w:r>
    </w:p>
    <w:p>
      <w:r>
        <w:t>https://d-clarence.livejournal.com/196555.html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vk.com/away.php?to=https%3A%2F%2Fleninism.su%2Fworks%2F66-tom-27%2F2080-imperializm-kak-vysshaya-stadiya-kapitalizma.html&amp;cc_key=" TargetMode="Externa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